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362903" w:displacedByCustomXml="next"/>
    <w:sdt>
      <w:sdtPr>
        <w:rPr>
          <w:rFonts w:eastAsiaTheme="minorHAnsi" w:cstheme="minorBidi"/>
          <w:b w:val="0"/>
          <w:iCs w:val="0"/>
          <w:color w:val="auto"/>
          <w:sz w:val="22"/>
          <w:szCs w:val="22"/>
        </w:rPr>
        <w:id w:val="-1942371073"/>
        <w:docPartObj>
          <w:docPartGallery w:val="Cover Pages"/>
          <w:docPartUnique/>
        </w:docPartObj>
      </w:sdtPr>
      <w:sdtEndPr>
        <w:rPr>
          <w:bCs/>
          <w:color w:val="000000" w:themeColor="text1"/>
          <w:lang w:val="en-US"/>
        </w:rPr>
      </w:sdtEndPr>
      <w:sdtContent>
        <w:p w14:paraId="1DF3918B" w14:textId="0513B5F5" w:rsidR="00995B66" w:rsidRPr="00FC6B05" w:rsidRDefault="00F97E8D" w:rsidP="0087240D">
          <w:pPr>
            <w:pStyle w:val="Heading4"/>
          </w:pPr>
          <w:r w:rsidRPr="00FC6B05">
            <w:t xml:space="preserve">Code of </w:t>
          </w:r>
          <w:r w:rsidR="008447FE">
            <w:t xml:space="preserve">Professional </w:t>
          </w:r>
          <w:r w:rsidRPr="00FC6B05">
            <w:t>Conduct Complaint</w:t>
          </w:r>
          <w:r w:rsidR="008447FE">
            <w:t xml:space="preserve"> Form</w:t>
          </w:r>
        </w:p>
        <w:p w14:paraId="24233FFD" w14:textId="122CF255" w:rsidR="00995B66" w:rsidRPr="00FC6B05" w:rsidRDefault="00F97E8D" w:rsidP="0087240D">
          <w:pPr>
            <w:pStyle w:val="Heading1"/>
          </w:pPr>
          <w:r w:rsidRPr="00FC6B05">
            <w:t>Confidential</w:t>
          </w:r>
        </w:p>
        <w:p w14:paraId="775A931D" w14:textId="77777777" w:rsidR="00995B66" w:rsidRPr="00FC6B05" w:rsidRDefault="00995B66" w:rsidP="0087240D">
          <w:pPr>
            <w:rPr>
              <w:rFonts w:cs="Arial"/>
            </w:rPr>
          </w:pPr>
        </w:p>
        <w:p w14:paraId="464CDA45" w14:textId="77777777" w:rsidR="00995B66" w:rsidRPr="00FC6B05" w:rsidRDefault="00995B66" w:rsidP="00EC2F22">
          <w:pPr>
            <w:rPr>
              <w:rFonts w:cs="Arial"/>
            </w:rPr>
          </w:pPr>
          <w:r w:rsidRPr="00FC6B05">
            <w:rPr>
              <w:rFonts w:cs="Arial"/>
              <w:noProof/>
            </w:rPr>
            <mc:AlternateContent>
              <mc:Choice Requires="wpg">
                <w:drawing>
                  <wp:anchor distT="0" distB="0" distL="114300" distR="114300" simplePos="0" relativeHeight="251661312" behindDoc="0" locked="0" layoutInCell="1" allowOverlap="1" wp14:anchorId="0D5E683B" wp14:editId="79D146C5">
                    <wp:simplePos x="0" y="0"/>
                    <wp:positionH relativeFrom="page">
                      <wp:posOffset>424180</wp:posOffset>
                    </wp:positionH>
                    <wp:positionV relativeFrom="page">
                      <wp:posOffset>6813053</wp:posOffset>
                    </wp:positionV>
                    <wp:extent cx="3696970" cy="3319780"/>
                    <wp:effectExtent l="0" t="0" r="17780" b="1397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970" cy="3319780"/>
                              <a:chOff x="969" y="10911"/>
                              <a:chExt cx="5822" cy="5228"/>
                            </a:xfrm>
                          </wpg:grpSpPr>
                          <wps:wsp>
                            <wps:cNvPr id="103" name="docshape3"/>
                            <wps:cNvSpPr>
                              <a:spLocks/>
                            </wps:cNvSpPr>
                            <wps:spPr bwMode="auto">
                              <a:xfrm>
                                <a:off x="1045" y="10987"/>
                                <a:ext cx="3943" cy="3843"/>
                              </a:xfrm>
                              <a:custGeom>
                                <a:avLst/>
                                <a:gdLst>
                                  <a:gd name="T0" fmla="+- 0 2031 1046"/>
                                  <a:gd name="T1" fmla="*/ T0 w 3943"/>
                                  <a:gd name="T2" fmla="+- 0 14761 10988"/>
                                  <a:gd name="T3" fmla="*/ 14761 h 3843"/>
                                  <a:gd name="T4" fmla="+- 0 2031 1046"/>
                                  <a:gd name="T5" fmla="*/ T4 w 3943"/>
                                  <a:gd name="T6" fmla="+- 0 13945 10988"/>
                                  <a:gd name="T7" fmla="*/ 13945 h 3843"/>
                                  <a:gd name="T8" fmla="+- 0 1292 1046"/>
                                  <a:gd name="T9" fmla="*/ T8 w 3943"/>
                                  <a:gd name="T10" fmla="+- 0 13945 10988"/>
                                  <a:gd name="T11" fmla="*/ 13945 h 3843"/>
                                  <a:gd name="T12" fmla="+- 0 1214 1046"/>
                                  <a:gd name="T13" fmla="*/ T12 w 3943"/>
                                  <a:gd name="T14" fmla="+- 0 13932 10988"/>
                                  <a:gd name="T15" fmla="*/ 13932 h 3843"/>
                                  <a:gd name="T16" fmla="+- 0 1147 1046"/>
                                  <a:gd name="T17" fmla="*/ T16 w 3943"/>
                                  <a:gd name="T18" fmla="+- 0 13897 10988"/>
                                  <a:gd name="T19" fmla="*/ 13897 h 3843"/>
                                  <a:gd name="T20" fmla="+- 0 1093 1046"/>
                                  <a:gd name="T21" fmla="*/ T20 w 3943"/>
                                  <a:gd name="T22" fmla="+- 0 13844 10988"/>
                                  <a:gd name="T23" fmla="*/ 13844 h 3843"/>
                                  <a:gd name="T24" fmla="+- 0 1058 1046"/>
                                  <a:gd name="T25" fmla="*/ T24 w 3943"/>
                                  <a:gd name="T26" fmla="+- 0 13776 10988"/>
                                  <a:gd name="T27" fmla="*/ 13776 h 3843"/>
                                  <a:gd name="T28" fmla="+- 0 1046 1046"/>
                                  <a:gd name="T29" fmla="*/ T28 w 3943"/>
                                  <a:gd name="T30" fmla="+- 0 13699 10988"/>
                                  <a:gd name="T31" fmla="*/ 13699 h 3843"/>
                                  <a:gd name="T32" fmla="+- 0 1046 1046"/>
                                  <a:gd name="T33" fmla="*/ T32 w 3943"/>
                                  <a:gd name="T34" fmla="+- 0 11234 10988"/>
                                  <a:gd name="T35" fmla="*/ 11234 h 3843"/>
                                  <a:gd name="T36" fmla="+- 0 1058 1046"/>
                                  <a:gd name="T37" fmla="*/ T36 w 3943"/>
                                  <a:gd name="T38" fmla="+- 0 11157 10988"/>
                                  <a:gd name="T39" fmla="*/ 11157 h 3843"/>
                                  <a:gd name="T40" fmla="+- 0 1093 1046"/>
                                  <a:gd name="T41" fmla="*/ T40 w 3943"/>
                                  <a:gd name="T42" fmla="+- 0 11089 10988"/>
                                  <a:gd name="T43" fmla="*/ 11089 h 3843"/>
                                  <a:gd name="T44" fmla="+- 0 1147 1046"/>
                                  <a:gd name="T45" fmla="*/ T44 w 3943"/>
                                  <a:gd name="T46" fmla="+- 0 11035 10988"/>
                                  <a:gd name="T47" fmla="*/ 11035 h 3843"/>
                                  <a:gd name="T48" fmla="+- 0 1214 1046"/>
                                  <a:gd name="T49" fmla="*/ T48 w 3943"/>
                                  <a:gd name="T50" fmla="+- 0 11000 10988"/>
                                  <a:gd name="T51" fmla="*/ 11000 h 3843"/>
                                  <a:gd name="T52" fmla="+- 0 1292 1046"/>
                                  <a:gd name="T53" fmla="*/ T52 w 3943"/>
                                  <a:gd name="T54" fmla="+- 0 10988 10988"/>
                                  <a:gd name="T55" fmla="*/ 10988 h 3843"/>
                                  <a:gd name="T56" fmla="+- 0 4742 1046"/>
                                  <a:gd name="T57" fmla="*/ T56 w 3943"/>
                                  <a:gd name="T58" fmla="+- 0 10988 10988"/>
                                  <a:gd name="T59" fmla="*/ 10988 h 3843"/>
                                  <a:gd name="T60" fmla="+- 0 4820 1046"/>
                                  <a:gd name="T61" fmla="*/ T60 w 3943"/>
                                  <a:gd name="T62" fmla="+- 0 11000 10988"/>
                                  <a:gd name="T63" fmla="*/ 11000 h 3843"/>
                                  <a:gd name="T64" fmla="+- 0 4888 1046"/>
                                  <a:gd name="T65" fmla="*/ T64 w 3943"/>
                                  <a:gd name="T66" fmla="+- 0 11035 10988"/>
                                  <a:gd name="T67" fmla="*/ 11035 h 3843"/>
                                  <a:gd name="T68" fmla="+- 0 4941 1046"/>
                                  <a:gd name="T69" fmla="*/ T68 w 3943"/>
                                  <a:gd name="T70" fmla="+- 0 11089 10988"/>
                                  <a:gd name="T71" fmla="*/ 11089 h 3843"/>
                                  <a:gd name="T72" fmla="+- 0 4976 1046"/>
                                  <a:gd name="T73" fmla="*/ T72 w 3943"/>
                                  <a:gd name="T74" fmla="+- 0 11157 10988"/>
                                  <a:gd name="T75" fmla="*/ 11157 h 3843"/>
                                  <a:gd name="T76" fmla="+- 0 4989 1046"/>
                                  <a:gd name="T77" fmla="*/ T76 w 3943"/>
                                  <a:gd name="T78" fmla="+- 0 11234 10988"/>
                                  <a:gd name="T79" fmla="*/ 11234 h 3843"/>
                                  <a:gd name="T80" fmla="+- 0 4989 1046"/>
                                  <a:gd name="T81" fmla="*/ T80 w 3943"/>
                                  <a:gd name="T82" fmla="+- 0 13699 10988"/>
                                  <a:gd name="T83" fmla="*/ 13699 h 3843"/>
                                  <a:gd name="T84" fmla="+- 0 4976 1046"/>
                                  <a:gd name="T85" fmla="*/ T84 w 3943"/>
                                  <a:gd name="T86" fmla="+- 0 13776 10988"/>
                                  <a:gd name="T87" fmla="*/ 13776 h 3843"/>
                                  <a:gd name="T88" fmla="+- 0 4941 1046"/>
                                  <a:gd name="T89" fmla="*/ T88 w 3943"/>
                                  <a:gd name="T90" fmla="+- 0 13844 10988"/>
                                  <a:gd name="T91" fmla="*/ 13844 h 3843"/>
                                  <a:gd name="T92" fmla="+- 0 4888 1046"/>
                                  <a:gd name="T93" fmla="*/ T92 w 3943"/>
                                  <a:gd name="T94" fmla="+- 0 13897 10988"/>
                                  <a:gd name="T95" fmla="*/ 13897 h 3843"/>
                                  <a:gd name="T96" fmla="+- 0 4820 1046"/>
                                  <a:gd name="T97" fmla="*/ T96 w 3943"/>
                                  <a:gd name="T98" fmla="+- 0 13932 10988"/>
                                  <a:gd name="T99" fmla="*/ 13932 h 3843"/>
                                  <a:gd name="T100" fmla="+- 0 4742 1046"/>
                                  <a:gd name="T101" fmla="*/ T100 w 3943"/>
                                  <a:gd name="T102" fmla="+- 0 13945 10988"/>
                                  <a:gd name="T103" fmla="*/ 13945 h 3843"/>
                                  <a:gd name="T104" fmla="+- 0 3017 1046"/>
                                  <a:gd name="T105" fmla="*/ T104 w 3943"/>
                                  <a:gd name="T106" fmla="+- 0 13945 10988"/>
                                  <a:gd name="T107" fmla="*/ 13945 h 3843"/>
                                  <a:gd name="T108" fmla="+- 0 2152 1046"/>
                                  <a:gd name="T109" fmla="*/ T108 w 3943"/>
                                  <a:gd name="T110" fmla="+- 0 14811 10988"/>
                                  <a:gd name="T111" fmla="*/ 14811 h 3843"/>
                                  <a:gd name="T112" fmla="+- 0 2114 1046"/>
                                  <a:gd name="T113" fmla="*/ T112 w 3943"/>
                                  <a:gd name="T114" fmla="+- 0 14830 10988"/>
                                  <a:gd name="T115" fmla="*/ 14830 h 3843"/>
                                  <a:gd name="T116" fmla="+- 0 2075 1046"/>
                                  <a:gd name="T117" fmla="*/ T116 w 3943"/>
                                  <a:gd name="T118" fmla="+- 0 14826 10988"/>
                                  <a:gd name="T119" fmla="*/ 14826 h 3843"/>
                                  <a:gd name="T120" fmla="+- 0 2044 1046"/>
                                  <a:gd name="T121" fmla="*/ T120 w 3943"/>
                                  <a:gd name="T122" fmla="+- 0 14801 10988"/>
                                  <a:gd name="T123" fmla="*/ 14801 h 3843"/>
                                  <a:gd name="T124" fmla="+- 0 2031 1046"/>
                                  <a:gd name="T125" fmla="*/ T124 w 3943"/>
                                  <a:gd name="T126" fmla="+- 0 14761 10988"/>
                                  <a:gd name="T127" fmla="*/ 14761 h 38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943" h="3843">
                                    <a:moveTo>
                                      <a:pt x="985" y="3773"/>
                                    </a:moveTo>
                                    <a:lnTo>
                                      <a:pt x="985" y="2957"/>
                                    </a:lnTo>
                                    <a:lnTo>
                                      <a:pt x="246" y="2957"/>
                                    </a:lnTo>
                                    <a:lnTo>
                                      <a:pt x="168" y="2944"/>
                                    </a:lnTo>
                                    <a:lnTo>
                                      <a:pt x="101" y="2909"/>
                                    </a:lnTo>
                                    <a:lnTo>
                                      <a:pt x="47" y="2856"/>
                                    </a:lnTo>
                                    <a:lnTo>
                                      <a:pt x="12" y="2788"/>
                                    </a:lnTo>
                                    <a:lnTo>
                                      <a:pt x="0" y="2711"/>
                                    </a:lnTo>
                                    <a:lnTo>
                                      <a:pt x="0" y="246"/>
                                    </a:lnTo>
                                    <a:lnTo>
                                      <a:pt x="12" y="169"/>
                                    </a:lnTo>
                                    <a:lnTo>
                                      <a:pt x="47" y="101"/>
                                    </a:lnTo>
                                    <a:lnTo>
                                      <a:pt x="101" y="47"/>
                                    </a:lnTo>
                                    <a:lnTo>
                                      <a:pt x="168" y="12"/>
                                    </a:lnTo>
                                    <a:lnTo>
                                      <a:pt x="246" y="0"/>
                                    </a:lnTo>
                                    <a:lnTo>
                                      <a:pt x="3696" y="0"/>
                                    </a:lnTo>
                                    <a:lnTo>
                                      <a:pt x="3774" y="12"/>
                                    </a:lnTo>
                                    <a:lnTo>
                                      <a:pt x="3842" y="47"/>
                                    </a:lnTo>
                                    <a:lnTo>
                                      <a:pt x="3895" y="101"/>
                                    </a:lnTo>
                                    <a:lnTo>
                                      <a:pt x="3930" y="169"/>
                                    </a:lnTo>
                                    <a:lnTo>
                                      <a:pt x="3943" y="246"/>
                                    </a:lnTo>
                                    <a:lnTo>
                                      <a:pt x="3943" y="2711"/>
                                    </a:lnTo>
                                    <a:lnTo>
                                      <a:pt x="3930" y="2788"/>
                                    </a:lnTo>
                                    <a:lnTo>
                                      <a:pt x="3895" y="2856"/>
                                    </a:lnTo>
                                    <a:lnTo>
                                      <a:pt x="3842" y="2909"/>
                                    </a:lnTo>
                                    <a:lnTo>
                                      <a:pt x="3774" y="2944"/>
                                    </a:lnTo>
                                    <a:lnTo>
                                      <a:pt x="3696" y="2957"/>
                                    </a:lnTo>
                                    <a:lnTo>
                                      <a:pt x="1971" y="2957"/>
                                    </a:lnTo>
                                    <a:lnTo>
                                      <a:pt x="1106" y="3823"/>
                                    </a:lnTo>
                                    <a:lnTo>
                                      <a:pt x="1068" y="3842"/>
                                    </a:lnTo>
                                    <a:lnTo>
                                      <a:pt x="1029" y="3838"/>
                                    </a:lnTo>
                                    <a:lnTo>
                                      <a:pt x="998" y="3813"/>
                                    </a:lnTo>
                                    <a:lnTo>
                                      <a:pt x="985" y="3773"/>
                                    </a:lnTo>
                                    <a:close/>
                                  </a:path>
                                </a:pathLst>
                              </a:custGeom>
                              <a:noFill/>
                              <a:ln w="97231">
                                <a:solidFill>
                                  <a:srgbClr val="21D18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Line 4"/>
                            <wps:cNvCnPr>
                              <a:cxnSpLocks noChangeShapeType="1"/>
                            </wps:cNvCnPr>
                            <wps:spPr bwMode="auto">
                              <a:xfrm>
                                <a:off x="1785" y="12050"/>
                                <a:ext cx="2464" cy="0"/>
                              </a:xfrm>
                              <a:prstGeom prst="line">
                                <a:avLst/>
                              </a:prstGeom>
                              <a:noFill/>
                              <a:ln w="97231">
                                <a:solidFill>
                                  <a:srgbClr val="21D182"/>
                                </a:solidFill>
                                <a:round/>
                                <a:headEnd/>
                                <a:tailEnd/>
                              </a:ln>
                              <a:extLst>
                                <a:ext uri="{909E8E84-426E-40DD-AFC4-6F175D3DCCD1}">
                                  <a14:hiddenFill xmlns:a14="http://schemas.microsoft.com/office/drawing/2010/main">
                                    <a:noFill/>
                                  </a14:hiddenFill>
                                </a:ext>
                              </a:extLst>
                            </wps:spPr>
                            <wps:bodyPr/>
                          </wps:wsp>
                          <wps:wsp>
                            <wps:cNvPr id="105" name="Line 5"/>
                            <wps:cNvCnPr>
                              <a:cxnSpLocks noChangeShapeType="1"/>
                            </wps:cNvCnPr>
                            <wps:spPr bwMode="auto">
                              <a:xfrm>
                                <a:off x="1785" y="12883"/>
                                <a:ext cx="1725" cy="0"/>
                              </a:xfrm>
                              <a:prstGeom prst="line">
                                <a:avLst/>
                              </a:prstGeom>
                              <a:noFill/>
                              <a:ln w="97231">
                                <a:solidFill>
                                  <a:srgbClr val="21D182"/>
                                </a:solidFill>
                                <a:round/>
                                <a:headEnd/>
                                <a:tailEnd/>
                              </a:ln>
                              <a:extLst>
                                <a:ext uri="{909E8E84-426E-40DD-AFC4-6F175D3DCCD1}">
                                  <a14:hiddenFill xmlns:a14="http://schemas.microsoft.com/office/drawing/2010/main">
                                    <a:noFill/>
                                  </a14:hiddenFill>
                                </a:ext>
                              </a:extLst>
                            </wps:spPr>
                            <wps:bodyPr/>
                          </wps:wsp>
                          <wps:wsp>
                            <wps:cNvPr id="106" name="docshape4"/>
                            <wps:cNvSpPr>
                              <a:spLocks/>
                            </wps:cNvSpPr>
                            <wps:spPr bwMode="auto">
                              <a:xfrm>
                                <a:off x="1785" y="12466"/>
                                <a:ext cx="4929" cy="3597"/>
                              </a:xfrm>
                              <a:custGeom>
                                <a:avLst/>
                                <a:gdLst>
                                  <a:gd name="T0" fmla="+- 0 1785 1785"/>
                                  <a:gd name="T1" fmla="*/ T0 w 4929"/>
                                  <a:gd name="T2" fmla="+- 0 12466 12466"/>
                                  <a:gd name="T3" fmla="*/ 12466 h 3597"/>
                                  <a:gd name="T4" fmla="+- 0 6467 1785"/>
                                  <a:gd name="T5" fmla="*/ T4 w 4929"/>
                                  <a:gd name="T6" fmla="+- 0 12466 12466"/>
                                  <a:gd name="T7" fmla="*/ 12466 h 3597"/>
                                  <a:gd name="T8" fmla="+- 0 6545 1785"/>
                                  <a:gd name="T9" fmla="*/ T8 w 4929"/>
                                  <a:gd name="T10" fmla="+- 0 12479 12466"/>
                                  <a:gd name="T11" fmla="*/ 12479 h 3597"/>
                                  <a:gd name="T12" fmla="+- 0 6613 1785"/>
                                  <a:gd name="T13" fmla="*/ T12 w 4929"/>
                                  <a:gd name="T14" fmla="+- 0 12514 12466"/>
                                  <a:gd name="T15" fmla="*/ 12514 h 3597"/>
                                  <a:gd name="T16" fmla="+- 0 6666 1785"/>
                                  <a:gd name="T17" fmla="*/ T16 w 4929"/>
                                  <a:gd name="T18" fmla="+- 0 12567 12466"/>
                                  <a:gd name="T19" fmla="*/ 12567 h 3597"/>
                                  <a:gd name="T20" fmla="+- 0 6701 1785"/>
                                  <a:gd name="T21" fmla="*/ T20 w 4929"/>
                                  <a:gd name="T22" fmla="+- 0 12635 12466"/>
                                  <a:gd name="T23" fmla="*/ 12635 h 3597"/>
                                  <a:gd name="T24" fmla="+- 0 6714 1785"/>
                                  <a:gd name="T25" fmla="*/ T24 w 4929"/>
                                  <a:gd name="T26" fmla="+- 0 12713 12466"/>
                                  <a:gd name="T27" fmla="*/ 12713 h 3597"/>
                                  <a:gd name="T28" fmla="+- 0 6714 1785"/>
                                  <a:gd name="T29" fmla="*/ T28 w 4929"/>
                                  <a:gd name="T30" fmla="+- 0 14931 12466"/>
                                  <a:gd name="T31" fmla="*/ 14931 h 3597"/>
                                  <a:gd name="T32" fmla="+- 0 6701 1785"/>
                                  <a:gd name="T33" fmla="*/ T32 w 4929"/>
                                  <a:gd name="T34" fmla="+- 0 15008 12466"/>
                                  <a:gd name="T35" fmla="*/ 15008 h 3597"/>
                                  <a:gd name="T36" fmla="+- 0 6666 1785"/>
                                  <a:gd name="T37" fmla="*/ T36 w 4929"/>
                                  <a:gd name="T38" fmla="+- 0 15076 12466"/>
                                  <a:gd name="T39" fmla="*/ 15076 h 3597"/>
                                  <a:gd name="T40" fmla="+- 0 6613 1785"/>
                                  <a:gd name="T41" fmla="*/ T40 w 4929"/>
                                  <a:gd name="T42" fmla="+- 0 15129 12466"/>
                                  <a:gd name="T43" fmla="*/ 15129 h 3597"/>
                                  <a:gd name="T44" fmla="+- 0 6545 1785"/>
                                  <a:gd name="T45" fmla="*/ T44 w 4929"/>
                                  <a:gd name="T46" fmla="+- 0 15165 12466"/>
                                  <a:gd name="T47" fmla="*/ 15165 h 3597"/>
                                  <a:gd name="T48" fmla="+- 0 6467 1785"/>
                                  <a:gd name="T49" fmla="*/ T48 w 4929"/>
                                  <a:gd name="T50" fmla="+- 0 15177 12466"/>
                                  <a:gd name="T51" fmla="*/ 15177 h 3597"/>
                                  <a:gd name="T52" fmla="+- 0 5482 1785"/>
                                  <a:gd name="T53" fmla="*/ T52 w 4929"/>
                                  <a:gd name="T54" fmla="+- 0 15177 12466"/>
                                  <a:gd name="T55" fmla="*/ 15177 h 3597"/>
                                  <a:gd name="T56" fmla="+- 0 5482 1785"/>
                                  <a:gd name="T57" fmla="*/ T56 w 4929"/>
                                  <a:gd name="T58" fmla="+- 0 15993 12466"/>
                                  <a:gd name="T59" fmla="*/ 15993 h 3597"/>
                                  <a:gd name="T60" fmla="+- 0 5469 1785"/>
                                  <a:gd name="T61" fmla="*/ T60 w 4929"/>
                                  <a:gd name="T62" fmla="+- 0 16034 12466"/>
                                  <a:gd name="T63" fmla="*/ 16034 h 3597"/>
                                  <a:gd name="T64" fmla="+- 0 5438 1785"/>
                                  <a:gd name="T65" fmla="*/ T64 w 4929"/>
                                  <a:gd name="T66" fmla="+- 0 16058 12466"/>
                                  <a:gd name="T67" fmla="*/ 16058 h 3597"/>
                                  <a:gd name="T68" fmla="+- 0 5399 1785"/>
                                  <a:gd name="T69" fmla="*/ T68 w 4929"/>
                                  <a:gd name="T70" fmla="+- 0 16063 12466"/>
                                  <a:gd name="T71" fmla="*/ 16063 h 3597"/>
                                  <a:gd name="T72" fmla="+- 0 5361 1785"/>
                                  <a:gd name="T73" fmla="*/ T72 w 4929"/>
                                  <a:gd name="T74" fmla="+- 0 16043 12466"/>
                                  <a:gd name="T75" fmla="*/ 16043 h 3597"/>
                                  <a:gd name="T76" fmla="+- 0 4496 1785"/>
                                  <a:gd name="T77" fmla="*/ T76 w 4929"/>
                                  <a:gd name="T78" fmla="+- 0 15177 12466"/>
                                  <a:gd name="T79" fmla="*/ 15177 h 3597"/>
                                  <a:gd name="T80" fmla="+- 0 3387 1785"/>
                                  <a:gd name="T81" fmla="*/ T80 w 4929"/>
                                  <a:gd name="T82" fmla="+- 0 15177 12466"/>
                                  <a:gd name="T83" fmla="*/ 15177 h 3597"/>
                                  <a:gd name="T84" fmla="+- 0 3339 1785"/>
                                  <a:gd name="T85" fmla="*/ T84 w 4929"/>
                                  <a:gd name="T86" fmla="+- 0 15167 12466"/>
                                  <a:gd name="T87" fmla="*/ 15167 h 3597"/>
                                  <a:gd name="T88" fmla="+- 0 3300 1785"/>
                                  <a:gd name="T89" fmla="*/ T88 w 4929"/>
                                  <a:gd name="T90" fmla="+- 0 15141 12466"/>
                                  <a:gd name="T91" fmla="*/ 15141 h 3597"/>
                                  <a:gd name="T92" fmla="+- 0 3273 1785"/>
                                  <a:gd name="T93" fmla="*/ T92 w 4929"/>
                                  <a:gd name="T94" fmla="+- 0 15102 12466"/>
                                  <a:gd name="T95" fmla="*/ 15102 h 3597"/>
                                  <a:gd name="T96" fmla="+- 0 3264 1785"/>
                                  <a:gd name="T97" fmla="*/ T96 w 4929"/>
                                  <a:gd name="T98" fmla="+- 0 15054 12466"/>
                                  <a:gd name="T99" fmla="*/ 15054 h 3597"/>
                                  <a:gd name="T100" fmla="+- 0 3264 1785"/>
                                  <a:gd name="T101" fmla="*/ T100 w 4929"/>
                                  <a:gd name="T102" fmla="+- 0 14426 12466"/>
                                  <a:gd name="T103" fmla="*/ 14426 h 3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929" h="3597">
                                    <a:moveTo>
                                      <a:pt x="0" y="0"/>
                                    </a:moveTo>
                                    <a:lnTo>
                                      <a:pt x="4682" y="0"/>
                                    </a:lnTo>
                                    <a:lnTo>
                                      <a:pt x="4760" y="13"/>
                                    </a:lnTo>
                                    <a:lnTo>
                                      <a:pt x="4828" y="48"/>
                                    </a:lnTo>
                                    <a:lnTo>
                                      <a:pt x="4881" y="101"/>
                                    </a:lnTo>
                                    <a:lnTo>
                                      <a:pt x="4916" y="169"/>
                                    </a:lnTo>
                                    <a:lnTo>
                                      <a:pt x="4929" y="247"/>
                                    </a:lnTo>
                                    <a:lnTo>
                                      <a:pt x="4929" y="2465"/>
                                    </a:lnTo>
                                    <a:lnTo>
                                      <a:pt x="4916" y="2542"/>
                                    </a:lnTo>
                                    <a:lnTo>
                                      <a:pt x="4881" y="2610"/>
                                    </a:lnTo>
                                    <a:lnTo>
                                      <a:pt x="4828" y="2663"/>
                                    </a:lnTo>
                                    <a:lnTo>
                                      <a:pt x="4760" y="2699"/>
                                    </a:lnTo>
                                    <a:lnTo>
                                      <a:pt x="4682" y="2711"/>
                                    </a:lnTo>
                                    <a:lnTo>
                                      <a:pt x="3697" y="2711"/>
                                    </a:lnTo>
                                    <a:lnTo>
                                      <a:pt x="3697" y="3527"/>
                                    </a:lnTo>
                                    <a:lnTo>
                                      <a:pt x="3684" y="3568"/>
                                    </a:lnTo>
                                    <a:lnTo>
                                      <a:pt x="3653" y="3592"/>
                                    </a:lnTo>
                                    <a:lnTo>
                                      <a:pt x="3614" y="3597"/>
                                    </a:lnTo>
                                    <a:lnTo>
                                      <a:pt x="3576" y="3577"/>
                                    </a:lnTo>
                                    <a:lnTo>
                                      <a:pt x="2711" y="2711"/>
                                    </a:lnTo>
                                    <a:lnTo>
                                      <a:pt x="1602" y="2711"/>
                                    </a:lnTo>
                                    <a:lnTo>
                                      <a:pt x="1554" y="2701"/>
                                    </a:lnTo>
                                    <a:lnTo>
                                      <a:pt x="1515" y="2675"/>
                                    </a:lnTo>
                                    <a:lnTo>
                                      <a:pt x="1488" y="2636"/>
                                    </a:lnTo>
                                    <a:lnTo>
                                      <a:pt x="1479" y="2588"/>
                                    </a:lnTo>
                                    <a:lnTo>
                                      <a:pt x="1479" y="1960"/>
                                    </a:lnTo>
                                  </a:path>
                                </a:pathLst>
                              </a:custGeom>
                              <a:noFill/>
                              <a:ln w="97231">
                                <a:solidFill>
                                  <a:srgbClr val="21D18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8E3B2" id="Group 102" o:spid="_x0000_s1026" style="position:absolute;margin-left:33.4pt;margin-top:536.45pt;width:291.1pt;height:261.4pt;z-index:251661312;mso-position-horizontal-relative:page;mso-position-vertical-relative:page" coordorigin="969,10911" coordsize="5822,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4GfA0AAD9FAAAOAAAAZHJzL2Uyb0RvYy54bWzsXF2P27gVfS/Q/yD4scVmRH1rkMmiSHYX&#10;BdJ2gVV/gMb2jI16LFd2Mkl/fc8lRZnk3CsJu+miD5OHsR0dk4c8vPy4PDNvv//ydIg+b/vzvjve&#10;rdSbeBVtj+tusz8+3q3+2fz4XbWKzpf2uGkP3XF7t/q6Pa++f/fHP7x9Pt1uk27XHTbbPkIhx/Pt&#10;8+lutbtcTrc3N+f1bvvUnt90p+0RDx+6/qm94GP/eLPp22eU/nS4SeK4uHnu+s2p79bb8xn/+8E8&#10;XL3T5T88bNeXfzw8nLeX6HC3AreL/tnrn/f08+bd2/b2sW9Pu/16oNH+ChZP7f6ISseiPrSXNvrU&#10;718U9bRf9925e7i8WXdPN93Dw3691W1Aa1QctOanvvt00m15vH1+PI3dhK4N+ulXF7v+++ef+2i/&#10;gXZxsoqO7RNE0vVG9B/onufT4y1QP/WnX04/96aNePuxW//rjMc34XP6/GjA0f3z37oNCmw/XTrd&#10;PV8e+icqAg2PvmgVvo4qbL9cojX+My3qoi4h1hrP0lTVZTXotN5BTPoeAKsIT1VcK2U0XO9+GL6f&#10;VwlaQl/Ok6SipzftralYkx3IUcsw5s7Xbj3/tm79ZdeetlqtM3XY2K2p7dZNtz4TJjXdqlG2T89u&#10;hzpPiOMZ/T7blSrOctsnVWn6ZOzROgMJ3Z0V3rk90t6uP50vP207LUv7+eP5gscYxxu8M2+GQdFA&#10;kYenA6Ljz99FcZTEqcIQyQpT1ePGwpSF/ekmauLoOUqp9qFQC4JATlkqKwsqrK60XFS7BYK3AaI0&#10;A9tF6dAIF5dZ3DQ5dNFYXJMJ5AoL0mUp8M95cqUFEjkN48lhDnRbm9QJ23MY01dylUBO+TJMsENk&#10;XMuboqcCNRKVsfyUK0ajEomhrwVqTqm9jLjKlcPg+A5UgSQYCTxDV5FGFRLDQJC0qqk8jqGridI4&#10;nmESyBLXKcswcUVpEjE+Akkw5EkThmHiigKGwAkMA1nivOIZuqI0iRQkSSBJWpaFwNAVRWmcwDCQ&#10;BZMLz9AVpUmkSEkDSbCu1DzD1BVFaRzPMA1kkRimrigNhj8/C6aBJCpJBZVTVxSlcQLDQBZJ5dQV&#10;pUmlSEkDSZTKhUhJXVGUxvEMs0AWKVIyV5QmkyIlCyRRcSWoTGvgOL8qjRMYhrIIsw0tuGOBDQKP&#10;VxlL5AAz64mKU2E9yVxRwBA4gWEgizRjZ64oTSZFSh5IouI45iMld0UBQ+B4hnkgi7Tm5a4oTS5F&#10;Sh5IQjOhwNAVRc+YEkNflqzM+FU5d0VpcilS8kCSCYauKFMMC1+WrMJywe24CleUppAipQgkkVUu&#10;XFGmVC58WbJKq/JyT1i4ojSFFCmFL4mJAHbVK1xRpiKl8GXJ6ozftdKB4hrLhRQpdCwxMBvL0mxT&#10;uqKAIXB8pJS+LFmt19GXfVi6ojSlFCmlL4mZidk+LF1Rpmbs0pclq3WbGYauKA2awc+HpS+JWc14&#10;hq4oU6seDoiuLCLDyhWlqaRIqXxJzI6AZVi5okztHCpfFlHlyhWlqaRIqXxJzK6KZ+iKMrX7wtnL&#10;70MhUipXlAYBz6tc+5KYnSnLsHZFmdrB1r4s4mxTu6I0OGwJDH1JzO6eZ+iKYnB8LNe+LOKMXbui&#10;NLUUKbUvycRJqnZFmTxJxb4u4rKnYleWBouF0I06b+TOifJ5GTsaO8ZmTsxY5ixST7RprIQTX+xq&#10;A5pSxKjY1wadJB3rVezKY4C83pjWPZqJwg6GW6IxrCyQ0iL4ntSb4fk+q5SQGsGU7ZSpNFCgGZzw&#10;EyWd8IMjvnzGV74+qD0Vtow4Cvg0AZRo+hIlcUkb5ZcLjVKuQI2SD/rK1wc0E+GUqpSrkAEKNIOz&#10;fhLrszlD0z/sK/G0ryhh6YZQVsWS6P55XwMlmr5EcsIucQVCXkcMofDML6ftVOIqFCbukI8d84vt&#10;zqYc11+OQ84R76KWLhBinTQ+dWdK+jYY7kjqNjaBCRQlKAUw2kRgnQlFfdNgSE9gk0ueRVOQaHg+&#10;pFKnC6fBquH1IjgNGoJDaJOonS6dxNPwZS1NhqYi5bGkdEpkUOnIPyyCD01FMmAJnI74VPqYk55u&#10;6pDgbnBMXlT60FScWZfA6SRKZPJlTaVjoYYvayqd0QiOo9USMnRg0vBlTR2uQxocOpaUTkcJKh0n&#10;gEXwoanlsqbSJptKx954Sem049XwZU2l7SfBsWtcUjrtBTV8WVNpY6bhy5qqN0mEp53NEjqKtivm&#10;C8uaqzcO+gtLJ6dxdsK6u4jSOD9hBVz0BTtDIQ258Au20VgVnBrMRDvM+T2uasNL2n4V4ZL2nr7T&#10;3p7aCy0V9m30jMtBfa+1wxu6EaInT93nbdNpzEVfFA6jC1lny/UKORw5aFIjtA1LC7CvJ11mgpWe&#10;NJwFKko+aGCWTZZoh1FSY5s4VTUlCKnAKtfXbuhAS82+Goq03yNcaS7URBzOAho2ji1bjH01xQ0w&#10;s8MRCxsqVZiMFrSB2jwFs30yTvaWkn0dWjr0MSqfKs1qpi+SxRbQzbPukRlYSUkWdNxMpRiVRoeZ&#10;NuBayQTIXJ/gJs1IMdfHJjBI2hnNrsByZgyMdc8OqrE5s8N07KDZgY/4NV2e1DOxNGo4H5415eio&#10;k+YiHuk7My7Sapzy7DC0r8NwjIfxqJs2NSJxbDYrWVrhkmUKWVMaADTTClP7JPDlZGfZrQ/deWu+&#10;S/OotkSMEyriwTUBHLsf94cDwDS70DRblwm2i/T53B32G3qqP/SP9+8PffS5hbcmUR8U0mamCg8G&#10;D8txo0vbbdvND8P7S7s/mPc6GrWPxDgdjC/jvtt8heuh74xjBw4jvNl1/X9W0TPcOner878/tf12&#10;FR3+eoRvo1YZ3Std9IcsL+mI1rtP7t0n7XGNou5WlxWOGfT2/cVYgj6d+v3jDjWZ5h67v8C48rAn&#10;SwSsI+dbw2r4AOvI7+YhweA31pyP++M20qsJ8YHN5P3RmHKwdR5MOdGxe7/D8WmrDSnN1xMMOGau&#10;9b6y3FlSDuMKB1jcFGkprbME8wuokbPETpnW4XPqja0kojd3qwN46yFkLSaQ3UJoMP0fDTor9u+p&#10;L+Z/R1+9cfPE0gfY/72+ldmzt7dWX1XS+fJV36WOPckDhuXD6Gs9YG4IfzsP2DVSM9yleZGa1bTe&#10;aA9YjlMODXLrivOnfxugTo7masfCtOrmqVBfpKhSXdUVhnXVwCjZSYljXXsACnJemEqQmqOfYWk4&#10;wo2laQDlD4dGyB6wIiuQMmbIYUCPxTWU6+LIQTC3oTI57MjH0qbI+YnIIqfkM0MOGo3FNZQk5siF&#10;OeIkK+F54LoOm7preUAAx/cdbd6dBheFgn+J4RckiOluhWWIVcEpTiU5ZZxZhq4cBicw9CUp8I9n&#10;6CpiPGAsQ18Q1EzDhWXoamJwPMMgL1yUlMRl+pDOz1eRdVaYYxgmhZOCfCMcQz8nrHECQ1+WoiRV&#10;OIauKMYDxjL0JUHSl0YNy9AVxeAEhr4sMkNXFOMB4xiGHrCsJtcqx9D3gGkczzDwgIkqMx4wlqEv&#10;icpj3A3xDF1RDE5g6MsiRgrjAWMZ+pKgZnIosH3oimJwPMPAAybONowHjGMYesBylQjzoe8B0ziB&#10;oS+LOF8zHjCWoS+JylUhxDKleMbJweAEhr4s4nLHeMA4hqEHLFelMB/6HjCN4xkGHrAcl2/sbMN4&#10;wFiGviToG5GhHymEExj6ssgMXVGMB4xl6Eui8ppcwFyk5H6kEI5nGHjA8qzAyGZmbMYDxjEMPWBF&#10;TI5TjqHvAdM4gaEvS56lmL84hq4oxgPGMvQlUYV2sLIMXVEMTmDoy5Kn5APmGLqiNNoDxjEMPWBF&#10;XAgq+x4wjeMZBh6wPKVfh2AYMh4wlqEvCfomkxi6ohicwNCXJctgWmEZuqIYDxjL0JdkIpZx6eTN&#10;h2IsBx6wNK347T/jAeMYhh4webbxPWAT82HgAUvTlB+HlG4ZlwDjAWMZ+pLQWiHM2Ph9oGuBBser&#10;HHjA0pR8wMw4ZDxgHMPQA4ZDgLD78j1gGsczDDxgaVJiZDMMGQ8YyzCIlBxpWX4+pBT9KAr6EDiB&#10;oS9LmsDuyjJ0RTEeMJZhGClxLszYvgcsJxzPEF4u2xZjrpIo6juYsdGDB4wj+cIDlmXks+Fm7cAD&#10;poFXmshJvDpDJEuLvXcd7yCm7RKvzhCpI2lLjJR18+oMCS1Wr84Qacx8I2cIJjhE7W/wPOjpNyLP&#10;A2VA6erkamhwb+vtfcz1qb0LNKisoB2Oc3FjH9vXAVbSCQSwmbtHnO2wUAGXTV9mwrRtLl3n7rqz&#10;mn7pkyqe8xPoxDaAyG4OaW3bBPs6NOUKhL3KJMAtwr5a5FB3kiO1MIm0zUkKJGWnkUMHJcXoAbO1&#10;2tegyxP8wuJ0mVZDJN6m3RS4Fcd2gzppMTLNR7eO5WdfDc+0oA0tykxzXHpPtT0tBnMdxux0f+Lg&#10;Y8scLylsrfZ1qD2nX0vRtZfTuusmL2o7DkAmJmZ7SeX0G2m6P+d8LDn5nwlZjHY72xL7aloEz7EJ&#10;ISRwZ+w9yOObMvMZgw+ctwapasSxqxHdv746Ab6hE0D/bQn8lQ59sTb8RRH6MyDuZ+0cuP7dk3f/&#10;BQAA//8DAFBLAwQUAAYACAAAACEAkjV4+eIAAAAMAQAADwAAAGRycy9kb3ducmV2LnhtbEyPQU+D&#10;QBCF7yb+h82YeLMLVWhBlqZp1FPTxNbE9LaFKZCys4TdAv33jic9zpuX976XrSbTigF711hSEM4C&#10;EEiFLRuqFHwd3p+WIJzXVOrWEiq4oYNVfn+X6bS0I33isPeV4BByqVZQe9+lUrqiRqPdzHZI/Dvb&#10;3mjPZ1/Jstcjh5tWzoMglkY3xA217nBTY3HZX42Cj1GP6+fwbdhezpvb8RDtvrchKvX4MK1fQXic&#10;/J8ZfvEZHXJmOtkrlU60CuKYyT3rwWKegGBH/JLwuhNLURItQOaZ/D8i/wEAAP//AwBQSwECLQAU&#10;AAYACAAAACEAtoM4kv4AAADhAQAAEwAAAAAAAAAAAAAAAAAAAAAAW0NvbnRlbnRfVHlwZXNdLnht&#10;bFBLAQItABQABgAIAAAAIQA4/SH/1gAAAJQBAAALAAAAAAAAAAAAAAAAAC8BAABfcmVscy8ucmVs&#10;c1BLAQItABQABgAIAAAAIQDhn04GfA0AAD9FAAAOAAAAAAAAAAAAAAAAAC4CAABkcnMvZTJvRG9j&#10;LnhtbFBLAQItABQABgAIAAAAIQCSNXj54gAAAAwBAAAPAAAAAAAAAAAAAAAAANYPAABkcnMvZG93&#10;bnJldi54bWxQSwUGAAAAAAQABADzAAAA5RAAAAAA&#10;">
                    <v:shape id="docshape3" o:spid="_x0000_s1027" style="position:absolute;left:1045;top:10987;width:3943;height:3843;visibility:visible;mso-wrap-style:square;v-text-anchor:top" coordsize="3943,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qAwgAAANwAAAAPAAAAZHJzL2Rvd25yZXYueG1sRE/bagIx&#10;EH0v9B/CFPpWs9uCyGoUEUpFhLZe3sfNuFlMJkuSruvfN0Khb3M415ktBmdFTyG2nhWUowIEce11&#10;y42Cw/79ZQIiJmSN1jMpuFGExfzxYYaV9lf+pn6XGpFDOFaowKTUVVLG2pDDOPIdcebOPjhMGYZG&#10;6oDXHO6sfC2KsXTYcm4w2NHKUH3Z/TgFzar/KDefpfGbr+P6ZMPExv1WqeenYTkFkWhI/+I/91rn&#10;+cUb3J/JF8j5LwAAAP//AwBQSwECLQAUAAYACAAAACEA2+H2y+4AAACFAQAAEwAAAAAAAAAAAAAA&#10;AAAAAAAAW0NvbnRlbnRfVHlwZXNdLnhtbFBLAQItABQABgAIAAAAIQBa9CxbvwAAABUBAAALAAAA&#10;AAAAAAAAAAAAAB8BAABfcmVscy8ucmVsc1BLAQItABQABgAIAAAAIQAADiqAwgAAANwAAAAPAAAA&#10;AAAAAAAAAAAAAAcCAABkcnMvZG93bnJldi54bWxQSwUGAAAAAAMAAwC3AAAA9gIAAAAA&#10;" path="m985,3773r,-816l246,2957r-78,-13l101,2909,47,2856,12,2788,,2711,,246,12,169,47,101,101,47,168,12,246,,3696,r78,12l3842,47r53,54l3930,169r13,77l3943,2711r-13,77l3895,2856r-53,53l3774,2944r-78,13l1971,2957r-865,866l1068,3842r-39,-4l998,3813r-13,-40xe" filled="f" strokecolor="#21d182" strokeweight="2.70086mm">
                      <v:path arrowok="t" o:connecttype="custom" o:connectlocs="985,14761;985,13945;246,13945;168,13932;101,13897;47,13844;12,13776;0,13699;0,11234;12,11157;47,11089;101,11035;168,11000;246,10988;3696,10988;3774,11000;3842,11035;3895,11089;3930,11157;3943,11234;3943,13699;3930,13776;3895,13844;3842,13897;3774,13932;3696,13945;1971,13945;1106,14811;1068,14830;1029,14826;998,14801;985,14761" o:connectangles="0,0,0,0,0,0,0,0,0,0,0,0,0,0,0,0,0,0,0,0,0,0,0,0,0,0,0,0,0,0,0,0"/>
                    </v:shape>
                    <v:line id="Line 4" o:spid="_x0000_s1028" style="position:absolute;visibility:visible;mso-wrap-style:square" from="1785,12050" to="4249,12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S8OwQAAANwAAAAPAAAAZHJzL2Rvd25yZXYueG1sRE/bisIw&#10;EH1f8B/CCL6tqaKLVKOIFxBEVq0fMDRjW20mpYna/r1ZWPBtDuc6s0VjSvGk2hWWFQz6EQji1OqC&#10;MwWXZPs9AeE8ssbSMiloycFi3vmaYazti0/0PPtMhBB2MSrIva9iKV2ak0HXtxVx4K62NugDrDOp&#10;a3yFcFPKYRT9SIMFh4YcK1rllN7PD6MAk/XxcBs319tov9/9Htrk2G7WSvW6zXIKwlPjP+J/906H&#10;+dEI/p4JF8j5GwAA//8DAFBLAQItABQABgAIAAAAIQDb4fbL7gAAAIUBAAATAAAAAAAAAAAAAAAA&#10;AAAAAABbQ29udGVudF9UeXBlc10ueG1sUEsBAi0AFAAGAAgAAAAhAFr0LFu/AAAAFQEAAAsAAAAA&#10;AAAAAAAAAAAAHwEAAF9yZWxzLy5yZWxzUEsBAi0AFAAGAAgAAAAhAMJ9Lw7BAAAA3AAAAA8AAAAA&#10;AAAAAAAAAAAABwIAAGRycy9kb3ducmV2LnhtbFBLBQYAAAAAAwADALcAAAD1AgAAAAA=&#10;" strokecolor="#21d182" strokeweight="2.70086mm"/>
                    <v:line id="Line 5" o:spid="_x0000_s1029" style="position:absolute;visibility:visible;mso-wrap-style:square" from="1785,12883" to="3510,12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qVwQAAANwAAAAPAAAAZHJzL2Rvd25yZXYueG1sRE/bisIw&#10;EH0X/Icwwr5pqugi1SjiBQSRVesHDM3YVptJaaK2f79ZWPBtDuc682VjSvGi2hWWFQwHEQji1OqC&#10;MwXXZNefgnAeWWNpmRS05GC56HbmGGv75jO9Lj4TIYRdjApy76tYSpfmZNANbEUcuJutDfoA60zq&#10;Gt8h3JRyFEXf0mDBoSHHitY5pY/L0yjAZHM63ifN7T4+HPY/xzY5tduNUl+9ZjUD4anxH/G/e6/D&#10;/GgCf8+EC+TiFwAA//8DAFBLAQItABQABgAIAAAAIQDb4fbL7gAAAIUBAAATAAAAAAAAAAAAAAAA&#10;AAAAAABbQ29udGVudF9UeXBlc10ueG1sUEsBAi0AFAAGAAgAAAAhAFr0LFu/AAAAFQEAAAsAAAAA&#10;AAAAAAAAAAAAHwEAAF9yZWxzLy5yZWxzUEsBAi0AFAAGAAgAAAAhAK0xipXBAAAA3AAAAA8AAAAA&#10;AAAAAAAAAAAABwIAAGRycy9kb3ducmV2LnhtbFBLBQYAAAAAAwADALcAAAD1AgAAAAA=&#10;" strokecolor="#21d182" strokeweight="2.70086mm"/>
                    <v:shape id="docshape4" o:spid="_x0000_s1030" style="position:absolute;left:1785;top:12466;width:4929;height:3597;visibility:visible;mso-wrap-style:square;v-text-anchor:top" coordsize="4929,3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3DdwgAAANwAAAAPAAAAZHJzL2Rvd25yZXYueG1sRE9Ni8Iw&#10;EL0L/ocwgjdNq4tINYoIC6LCotaDt6EZ22Iz6TZR6/76zcKCt3m8z5kvW1OJBzWutKwgHkYgiDOr&#10;S84VpKfPwRSE88gaK8uk4EUOlotuZ46Jtk8+0OPocxFC2CWooPC+TqR0WUEG3dDWxIG72sagD7DJ&#10;pW7wGcJNJUdRNJEGSw4NBda0Lii7He9GwSE2P+ltb/hrt/1wr/Hl3KbfsVL9XruagfDU+rf4373R&#10;YX40gb9nwgVy8QsAAP//AwBQSwECLQAUAAYACAAAACEA2+H2y+4AAACFAQAAEwAAAAAAAAAAAAAA&#10;AAAAAAAAW0NvbnRlbnRfVHlwZXNdLnhtbFBLAQItABQABgAIAAAAIQBa9CxbvwAAABUBAAALAAAA&#10;AAAAAAAAAAAAAB8BAABfcmVscy8ucmVsc1BLAQItABQABgAIAAAAIQBUc3DdwgAAANwAAAAPAAAA&#10;AAAAAAAAAAAAAAcCAABkcnMvZG93bnJldi54bWxQSwUGAAAAAAMAAwC3AAAA9gIAAAAA&#10;" path="m,l4682,r78,13l4828,48r53,53l4916,169r13,78l4929,2465r-13,77l4881,2610r-53,53l4760,2699r-78,12l3697,2711r,816l3684,3568r-31,24l3614,3597r-38,-20l2711,2711r-1109,l1554,2701r-39,-26l1488,2636r-9,-48l1479,1960e" filled="f" strokecolor="#21d182" strokeweight="2.70086mm">
                      <v:path arrowok="t" o:connecttype="custom" o:connectlocs="0,12466;4682,12466;4760,12479;4828,12514;4881,12567;4916,12635;4929,12713;4929,14931;4916,15008;4881,15076;4828,15129;4760,15165;4682,15177;3697,15177;3697,15993;3684,16034;3653,16058;3614,16063;3576,16043;2711,15177;1602,15177;1554,15167;1515,15141;1488,15102;1479,15054;1479,14426" o:connectangles="0,0,0,0,0,0,0,0,0,0,0,0,0,0,0,0,0,0,0,0,0,0,0,0,0,0"/>
                    </v:shape>
                    <w10:wrap anchorx="page" anchory="page"/>
                  </v:group>
                </w:pict>
              </mc:Fallback>
            </mc:AlternateContent>
          </w:r>
          <w:r w:rsidRPr="00FC6B05">
            <w:rPr>
              <w:rFonts w:cs="Arial"/>
              <w:noProof/>
            </w:rPr>
            <w:drawing>
              <wp:anchor distT="0" distB="0" distL="114300" distR="114300" simplePos="0" relativeHeight="251660288" behindDoc="0" locked="0" layoutInCell="1" allowOverlap="1" wp14:anchorId="6C94DB44" wp14:editId="25ACA888">
                <wp:simplePos x="0" y="0"/>
                <wp:positionH relativeFrom="column">
                  <wp:posOffset>4815840</wp:posOffset>
                </wp:positionH>
                <wp:positionV relativeFrom="page">
                  <wp:posOffset>9906000</wp:posOffset>
                </wp:positionV>
                <wp:extent cx="1404620" cy="247650"/>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404620" cy="247650"/>
                        </a:xfrm>
                        <a:prstGeom prst="rect">
                          <a:avLst/>
                        </a:prstGeom>
                      </pic:spPr>
                    </pic:pic>
                  </a:graphicData>
                </a:graphic>
              </wp:anchor>
            </w:drawing>
          </w:r>
          <w:r w:rsidRPr="00FC6B05">
            <w:rPr>
              <w:rFonts w:cs="Arial"/>
              <w:noProof/>
            </w:rPr>
            <w:drawing>
              <wp:anchor distT="0" distB="0" distL="114300" distR="114300" simplePos="0" relativeHeight="251659264" behindDoc="0" locked="0" layoutInCell="1" allowOverlap="1" wp14:anchorId="6BCA2160" wp14:editId="446F5404">
                <wp:simplePos x="0" y="0"/>
                <wp:positionH relativeFrom="column">
                  <wp:posOffset>4434840</wp:posOffset>
                </wp:positionH>
                <wp:positionV relativeFrom="page">
                  <wp:posOffset>510540</wp:posOffset>
                </wp:positionV>
                <wp:extent cx="1663065" cy="8972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663065" cy="897255"/>
                        </a:xfrm>
                        <a:prstGeom prst="rect">
                          <a:avLst/>
                        </a:prstGeom>
                      </pic:spPr>
                    </pic:pic>
                  </a:graphicData>
                </a:graphic>
              </wp:anchor>
            </w:drawing>
          </w:r>
        </w:p>
        <w:p w14:paraId="1AA7444A" w14:textId="19741F47" w:rsidR="00995B66" w:rsidRPr="00FC6B05" w:rsidRDefault="00995B66">
          <w:pPr>
            <w:rPr>
              <w:rFonts w:eastAsiaTheme="majorEastAsia" w:cs="Arial"/>
              <w:bCs/>
              <w:color w:val="000000" w:themeColor="text1"/>
              <w:lang w:val="en-US"/>
            </w:rPr>
          </w:pPr>
          <w:r w:rsidRPr="00FC6B05">
            <w:rPr>
              <w:rFonts w:cs="Arial"/>
              <w:b/>
              <w:bCs/>
              <w:iCs/>
              <w:color w:val="000000" w:themeColor="text1"/>
              <w:lang w:val="en-US"/>
            </w:rPr>
            <w:br w:type="page"/>
          </w:r>
        </w:p>
      </w:sdtContent>
    </w:sdt>
    <w:p w14:paraId="6D47B201" w14:textId="77777777" w:rsidR="009B36C0" w:rsidRPr="00FC6B05" w:rsidRDefault="009F26A6" w:rsidP="00772EE4">
      <w:pPr>
        <w:pStyle w:val="Heading5"/>
      </w:pPr>
      <w:r w:rsidRPr="00FC6B05">
        <w:lastRenderedPageBreak/>
        <w:t xml:space="preserve">Confidential </w:t>
      </w:r>
    </w:p>
    <w:p w14:paraId="19F41E49" w14:textId="77777777" w:rsidR="005748DA" w:rsidRDefault="009B36C0" w:rsidP="00772EE4">
      <w:pPr>
        <w:pStyle w:val="Heading5"/>
      </w:pPr>
      <w:r w:rsidRPr="00FC6B05">
        <w:t xml:space="preserve">APM Member </w:t>
      </w:r>
      <w:r w:rsidR="0018746A" w:rsidRPr="00FC6B05">
        <w:t xml:space="preserve">/ Chartered Project Professional </w:t>
      </w:r>
    </w:p>
    <w:p w14:paraId="2D491AFC" w14:textId="74C3BA0F" w:rsidR="00772EE4" w:rsidRPr="00FC6B05" w:rsidRDefault="0018746A" w:rsidP="00772EE4">
      <w:pPr>
        <w:pStyle w:val="Heading5"/>
      </w:pPr>
      <w:r w:rsidRPr="00FC6B05">
        <w:t xml:space="preserve">Code of Conduct Complaint </w:t>
      </w:r>
      <w:r w:rsidR="005748DA">
        <w:t>Form</w:t>
      </w:r>
    </w:p>
    <w:p w14:paraId="74ABCD0B" w14:textId="77777777" w:rsidR="0048605C" w:rsidRDefault="0048605C" w:rsidP="0044312A">
      <w:pPr>
        <w:pStyle w:val="Heading6"/>
        <w:rPr>
          <w:rFonts w:eastAsia="MS Mincho"/>
        </w:rPr>
      </w:pPr>
    </w:p>
    <w:p w14:paraId="066E80D6" w14:textId="77777777" w:rsidR="00755AF2" w:rsidRPr="00FC6B05" w:rsidRDefault="00755AF2" w:rsidP="00270CA4">
      <w:pPr>
        <w:pStyle w:val="Heading6"/>
        <w:rPr>
          <w:rFonts w:eastAsia="MS Mincho"/>
        </w:rPr>
      </w:pPr>
      <w:r w:rsidRPr="00FC6B05">
        <w:rPr>
          <w:rFonts w:eastAsia="MS Mincho"/>
        </w:rPr>
        <w:t>Purpose of the Code of Conduct</w:t>
      </w:r>
    </w:p>
    <w:p w14:paraId="3E88BED8" w14:textId="77777777" w:rsidR="0048605C" w:rsidRDefault="0048605C" w:rsidP="00755AF2">
      <w:pPr>
        <w:widowControl/>
        <w:autoSpaceDE/>
        <w:autoSpaceDN/>
        <w:spacing w:after="120"/>
        <w:rPr>
          <w:rFonts w:eastAsia="MS Mincho" w:cs="Arial"/>
          <w:sz w:val="24"/>
          <w:szCs w:val="24"/>
        </w:rPr>
      </w:pPr>
    </w:p>
    <w:p w14:paraId="58513D46" w14:textId="58D6ABC6" w:rsidR="00755AF2" w:rsidRPr="00755AF2" w:rsidRDefault="00755AF2" w:rsidP="00755AF2">
      <w:pPr>
        <w:widowControl/>
        <w:autoSpaceDE/>
        <w:autoSpaceDN/>
        <w:spacing w:after="120"/>
        <w:rPr>
          <w:rFonts w:eastAsia="MS Mincho" w:cs="Arial"/>
          <w:sz w:val="24"/>
          <w:szCs w:val="24"/>
        </w:rPr>
      </w:pPr>
      <w:r w:rsidRPr="00755AF2">
        <w:rPr>
          <w:rFonts w:eastAsia="MS Mincho" w:cs="Arial"/>
          <w:sz w:val="24"/>
          <w:szCs w:val="24"/>
        </w:rPr>
        <w:t>The APM Code of Professional Conduct sets standards so as to guide professionals to which it applies and to raise the level of trust and confidence of the public in the profession.</w:t>
      </w:r>
    </w:p>
    <w:p w14:paraId="3FA894B9" w14:textId="131E0327" w:rsidR="00755AF2" w:rsidRPr="00FC6B05" w:rsidRDefault="00755AF2" w:rsidP="00270CA4">
      <w:pPr>
        <w:pStyle w:val="Heading6"/>
        <w:rPr>
          <w:rFonts w:eastAsia="MS Mincho"/>
        </w:rPr>
      </w:pPr>
      <w:r w:rsidRPr="00FC6B05">
        <w:rPr>
          <w:rFonts w:eastAsia="MS Mincho"/>
        </w:rPr>
        <w:t xml:space="preserve">Regulatory </w:t>
      </w:r>
      <w:r w:rsidR="00E049F8" w:rsidRPr="00FC6B05">
        <w:rPr>
          <w:rFonts w:eastAsia="MS Mincho"/>
        </w:rPr>
        <w:t>a</w:t>
      </w:r>
      <w:r w:rsidRPr="00FC6B05">
        <w:rPr>
          <w:rFonts w:eastAsia="MS Mincho"/>
        </w:rPr>
        <w:t>pproach</w:t>
      </w:r>
    </w:p>
    <w:p w14:paraId="00764E81" w14:textId="77777777" w:rsidR="0048605C" w:rsidRDefault="0048605C" w:rsidP="00755AF2">
      <w:pPr>
        <w:widowControl/>
        <w:autoSpaceDE/>
        <w:autoSpaceDN/>
        <w:spacing w:after="120"/>
        <w:rPr>
          <w:rFonts w:eastAsia="MS Mincho" w:cs="Arial"/>
          <w:sz w:val="24"/>
          <w:szCs w:val="24"/>
        </w:rPr>
      </w:pPr>
    </w:p>
    <w:p w14:paraId="415E656F" w14:textId="1F0E3E3C" w:rsidR="00755AF2" w:rsidRPr="00755AF2" w:rsidRDefault="00755AF2" w:rsidP="00755AF2">
      <w:pPr>
        <w:widowControl/>
        <w:autoSpaceDE/>
        <w:autoSpaceDN/>
        <w:spacing w:after="120"/>
        <w:rPr>
          <w:rFonts w:eastAsia="MS Mincho" w:cs="Arial"/>
          <w:sz w:val="24"/>
          <w:szCs w:val="24"/>
        </w:rPr>
      </w:pPr>
      <w:r w:rsidRPr="00755AF2">
        <w:rPr>
          <w:rFonts w:eastAsia="MS Mincho" w:cs="Arial"/>
          <w:sz w:val="24"/>
          <w:szCs w:val="24"/>
        </w:rPr>
        <w:t>The approach to complaints by APM will aim to be proportionate and targeted.  Therefore, only cases where action is demonstrably needed will be taken forward.  APM will also seek to be accountable, transparent and consistent in its approach.</w:t>
      </w:r>
    </w:p>
    <w:p w14:paraId="5D662033" w14:textId="1B289026" w:rsidR="00755AF2" w:rsidRPr="00FC6B05" w:rsidRDefault="00755AF2" w:rsidP="00270CA4">
      <w:pPr>
        <w:pStyle w:val="Heading6"/>
        <w:rPr>
          <w:rFonts w:eastAsia="MS Mincho"/>
        </w:rPr>
      </w:pPr>
      <w:r w:rsidRPr="00FC6B05">
        <w:rPr>
          <w:rFonts w:eastAsia="MS Mincho"/>
        </w:rPr>
        <w:t xml:space="preserve">Decision to </w:t>
      </w:r>
      <w:r w:rsidR="00E049F8" w:rsidRPr="00FC6B05">
        <w:rPr>
          <w:rFonts w:eastAsia="MS Mincho"/>
        </w:rPr>
        <w:t>p</w:t>
      </w:r>
      <w:r w:rsidRPr="00FC6B05">
        <w:rPr>
          <w:rFonts w:eastAsia="MS Mincho"/>
        </w:rPr>
        <w:t>roceed</w:t>
      </w:r>
    </w:p>
    <w:p w14:paraId="1DF2DAF2" w14:textId="77777777" w:rsidR="0048605C" w:rsidRDefault="0048605C" w:rsidP="00755AF2">
      <w:pPr>
        <w:widowControl/>
        <w:autoSpaceDE/>
        <w:autoSpaceDN/>
        <w:spacing w:after="120"/>
        <w:rPr>
          <w:rFonts w:eastAsia="MS Mincho" w:cs="Arial"/>
          <w:sz w:val="24"/>
          <w:szCs w:val="24"/>
        </w:rPr>
      </w:pPr>
    </w:p>
    <w:p w14:paraId="31EE2C4E" w14:textId="55AE6202" w:rsidR="00755AF2" w:rsidRPr="00755AF2" w:rsidRDefault="00755AF2" w:rsidP="00755AF2">
      <w:pPr>
        <w:widowControl/>
        <w:autoSpaceDE/>
        <w:autoSpaceDN/>
        <w:spacing w:after="120"/>
        <w:rPr>
          <w:rFonts w:eastAsia="MS Mincho" w:cs="Arial"/>
          <w:sz w:val="24"/>
          <w:szCs w:val="24"/>
        </w:rPr>
      </w:pPr>
      <w:r w:rsidRPr="00755AF2">
        <w:rPr>
          <w:rFonts w:eastAsia="MS Mincho" w:cs="Arial"/>
          <w:sz w:val="24"/>
          <w:szCs w:val="24"/>
        </w:rPr>
        <w:t>After gathering information from relevant parties, and in deciding whether any case should be referred to the next stage under the Procedural Rules, the matters to be considered before proceeding or continuing with a case are:</w:t>
      </w:r>
    </w:p>
    <w:p w14:paraId="192675C5" w14:textId="77777777" w:rsidR="00755AF2" w:rsidRPr="00755AF2" w:rsidRDefault="00755AF2" w:rsidP="00755AF2">
      <w:pPr>
        <w:widowControl/>
        <w:numPr>
          <w:ilvl w:val="0"/>
          <w:numId w:val="6"/>
        </w:numPr>
        <w:autoSpaceDE/>
        <w:autoSpaceDN/>
        <w:spacing w:after="120" w:line="259" w:lineRule="auto"/>
        <w:contextualSpacing/>
        <w:rPr>
          <w:rFonts w:eastAsia="Calibri" w:cs="Arial"/>
          <w:sz w:val="24"/>
          <w:szCs w:val="24"/>
          <w:lang w:val="en-US"/>
        </w:rPr>
      </w:pPr>
      <w:r w:rsidRPr="00755AF2">
        <w:rPr>
          <w:rFonts w:eastAsia="Calibri" w:cs="Arial"/>
          <w:sz w:val="24"/>
          <w:szCs w:val="24"/>
          <w:lang w:val="en-US"/>
        </w:rPr>
        <w:t>Is there a more appropriate and proportionate option available to deal with the issues raised?  Note: purely personal disagreements are not well suited to a formal Code procedure.  Personal dispute cases are less likely to reach the threshold required to continue in the public interest;</w:t>
      </w:r>
    </w:p>
    <w:p w14:paraId="7380BA57" w14:textId="77777777" w:rsidR="00755AF2" w:rsidRPr="00755AF2" w:rsidRDefault="00755AF2" w:rsidP="00755AF2">
      <w:pPr>
        <w:widowControl/>
        <w:numPr>
          <w:ilvl w:val="0"/>
          <w:numId w:val="6"/>
        </w:numPr>
        <w:autoSpaceDE/>
        <w:autoSpaceDN/>
        <w:spacing w:after="120" w:line="259" w:lineRule="auto"/>
        <w:contextualSpacing/>
        <w:rPr>
          <w:rFonts w:eastAsia="Calibri" w:cs="Arial"/>
          <w:sz w:val="24"/>
          <w:szCs w:val="24"/>
          <w:lang w:val="en-US"/>
        </w:rPr>
      </w:pPr>
      <w:r w:rsidRPr="00755AF2">
        <w:rPr>
          <w:rFonts w:eastAsia="Calibri" w:cs="Arial"/>
          <w:sz w:val="24"/>
          <w:szCs w:val="24"/>
          <w:lang w:val="en-US"/>
        </w:rPr>
        <w:t>Would the allegations, if proven, constitute a material breach of the Code of Professional conduct;</w:t>
      </w:r>
    </w:p>
    <w:p w14:paraId="2C798927" w14:textId="77777777" w:rsidR="00755AF2" w:rsidRPr="00755AF2" w:rsidRDefault="00755AF2" w:rsidP="00755AF2">
      <w:pPr>
        <w:widowControl/>
        <w:numPr>
          <w:ilvl w:val="0"/>
          <w:numId w:val="6"/>
        </w:numPr>
        <w:autoSpaceDE/>
        <w:autoSpaceDN/>
        <w:spacing w:after="120" w:line="259" w:lineRule="auto"/>
        <w:contextualSpacing/>
        <w:rPr>
          <w:rFonts w:eastAsia="Calibri" w:cs="Arial"/>
          <w:sz w:val="24"/>
          <w:szCs w:val="24"/>
          <w:lang w:val="en-US"/>
        </w:rPr>
      </w:pPr>
      <w:r w:rsidRPr="00755AF2">
        <w:rPr>
          <w:rFonts w:eastAsia="Calibri" w:cs="Arial"/>
          <w:sz w:val="24"/>
          <w:szCs w:val="24"/>
          <w:lang w:val="en-US"/>
        </w:rPr>
        <w:t>Is there enough evidence of a breach of the Code to provide a realistic prospect of a finding that there has been a breach; and</w:t>
      </w:r>
    </w:p>
    <w:p w14:paraId="4D8F6639" w14:textId="77777777" w:rsidR="00755AF2" w:rsidRPr="00755AF2" w:rsidRDefault="00755AF2" w:rsidP="00755AF2">
      <w:pPr>
        <w:widowControl/>
        <w:numPr>
          <w:ilvl w:val="0"/>
          <w:numId w:val="6"/>
        </w:numPr>
        <w:autoSpaceDE/>
        <w:autoSpaceDN/>
        <w:spacing w:after="120" w:line="259" w:lineRule="auto"/>
        <w:contextualSpacing/>
        <w:rPr>
          <w:rFonts w:eastAsia="Calibri" w:cs="Arial"/>
          <w:sz w:val="24"/>
          <w:szCs w:val="24"/>
          <w:lang w:val="en-US"/>
        </w:rPr>
      </w:pPr>
      <w:r w:rsidRPr="00755AF2">
        <w:rPr>
          <w:rFonts w:eastAsia="Calibri" w:cs="Arial"/>
          <w:sz w:val="24"/>
          <w:szCs w:val="24"/>
          <w:lang w:val="en-US"/>
        </w:rPr>
        <w:t>Is it in the public interest and in accordance with the purposes of the Code (which should be considered equally) to proceed to the next stage?</w:t>
      </w:r>
    </w:p>
    <w:p w14:paraId="1151765F" w14:textId="61D35DFB" w:rsidR="00755AF2" w:rsidRPr="00FC6B05" w:rsidRDefault="00755AF2" w:rsidP="00270CA4">
      <w:pPr>
        <w:pStyle w:val="Heading6"/>
        <w:rPr>
          <w:rFonts w:eastAsia="MS Mincho"/>
        </w:rPr>
      </w:pPr>
      <w:r w:rsidRPr="00FC6B05">
        <w:rPr>
          <w:rFonts w:eastAsia="MS Mincho"/>
        </w:rPr>
        <w:t xml:space="preserve">Purpose of </w:t>
      </w:r>
      <w:r w:rsidR="00E049F8" w:rsidRPr="00FC6B05">
        <w:rPr>
          <w:rFonts w:eastAsia="MS Mincho"/>
        </w:rPr>
        <w:t>s</w:t>
      </w:r>
      <w:r w:rsidRPr="00FC6B05">
        <w:rPr>
          <w:rFonts w:eastAsia="MS Mincho"/>
        </w:rPr>
        <w:t>anctions</w:t>
      </w:r>
    </w:p>
    <w:p w14:paraId="35513173" w14:textId="77777777" w:rsidR="0048605C" w:rsidRDefault="0048605C" w:rsidP="00755AF2">
      <w:pPr>
        <w:widowControl/>
        <w:autoSpaceDE/>
        <w:autoSpaceDN/>
        <w:spacing w:after="120" w:line="259" w:lineRule="auto"/>
        <w:contextualSpacing/>
        <w:rPr>
          <w:rFonts w:eastAsia="MS Mincho" w:cs="Arial"/>
          <w:sz w:val="24"/>
          <w:szCs w:val="24"/>
        </w:rPr>
      </w:pPr>
    </w:p>
    <w:p w14:paraId="7D36CFEF" w14:textId="08C62A4B" w:rsidR="00755AF2" w:rsidRPr="00755AF2" w:rsidRDefault="00755AF2" w:rsidP="00755AF2">
      <w:pPr>
        <w:widowControl/>
        <w:autoSpaceDE/>
        <w:autoSpaceDN/>
        <w:spacing w:after="120" w:line="259" w:lineRule="auto"/>
        <w:contextualSpacing/>
        <w:rPr>
          <w:rFonts w:eastAsia="MS Mincho" w:cs="Arial"/>
          <w:sz w:val="24"/>
          <w:szCs w:val="24"/>
        </w:rPr>
      </w:pPr>
      <w:r w:rsidRPr="00755AF2">
        <w:rPr>
          <w:rFonts w:eastAsia="MS Mincho" w:cs="Arial"/>
          <w:sz w:val="24"/>
          <w:szCs w:val="24"/>
        </w:rPr>
        <w:t>The primary purpose of sanctions is not to be punitive, but to protect members of the public, to maintain the integrity of the profession, to raise the level of trust and confidence of the public in the profession and to uphold proper standards of conduct and competence. These purposes should be considered equally.</w:t>
      </w:r>
    </w:p>
    <w:p w14:paraId="3AD3F138" w14:textId="77777777" w:rsidR="00755AF2" w:rsidRPr="00755AF2" w:rsidRDefault="00755AF2" w:rsidP="00755AF2">
      <w:pPr>
        <w:widowControl/>
        <w:autoSpaceDE/>
        <w:autoSpaceDN/>
        <w:spacing w:after="120" w:line="259" w:lineRule="auto"/>
        <w:contextualSpacing/>
        <w:rPr>
          <w:rFonts w:eastAsia="MS Mincho" w:cs="Arial"/>
          <w:sz w:val="24"/>
          <w:szCs w:val="24"/>
        </w:rPr>
      </w:pPr>
    </w:p>
    <w:p w14:paraId="6FD9D2AC" w14:textId="77777777" w:rsidR="00755AF2" w:rsidRPr="00755AF2" w:rsidRDefault="00755AF2" w:rsidP="00755AF2">
      <w:pPr>
        <w:widowControl/>
        <w:autoSpaceDE/>
        <w:autoSpaceDN/>
        <w:rPr>
          <w:rFonts w:eastAsia="MS Mincho" w:cs="Arial"/>
          <w:sz w:val="24"/>
          <w:szCs w:val="24"/>
        </w:rPr>
      </w:pPr>
      <w:r w:rsidRPr="00755AF2">
        <w:rPr>
          <w:rFonts w:eastAsia="MS Mincho" w:cs="Arial"/>
          <w:sz w:val="24"/>
          <w:szCs w:val="24"/>
        </w:rPr>
        <w:br w:type="page"/>
      </w:r>
    </w:p>
    <w:p w14:paraId="2E0599A5" w14:textId="7B52C1ED" w:rsidR="00E049F8" w:rsidRDefault="00E049F8" w:rsidP="00E049F8">
      <w:pPr>
        <w:pStyle w:val="Heading6"/>
      </w:pPr>
      <w:r w:rsidRPr="00FC6B05">
        <w:lastRenderedPageBreak/>
        <w:t>Instructions for completing this form</w:t>
      </w:r>
    </w:p>
    <w:p w14:paraId="30E6953D" w14:textId="77777777" w:rsidR="005148F4" w:rsidRPr="005148F4" w:rsidRDefault="005148F4" w:rsidP="005148F4">
      <w:pPr>
        <w:rPr>
          <w:lang w:val="en-US"/>
        </w:rPr>
      </w:pPr>
    </w:p>
    <w:p w14:paraId="21BCFF8A" w14:textId="6691F6E3" w:rsidR="00755AF2" w:rsidRPr="00755AF2" w:rsidRDefault="00755AF2" w:rsidP="005D52F3">
      <w:pPr>
        <w:widowControl/>
        <w:numPr>
          <w:ilvl w:val="0"/>
          <w:numId w:val="7"/>
        </w:numPr>
        <w:tabs>
          <w:tab w:val="left" w:pos="539"/>
          <w:tab w:val="left" w:pos="540"/>
        </w:tabs>
        <w:autoSpaceDE/>
        <w:autoSpaceDN/>
        <w:spacing w:line="225" w:lineRule="auto"/>
        <w:ind w:right="115"/>
        <w:rPr>
          <w:rFonts w:eastAsia="Calibri" w:cs="Arial"/>
          <w:sz w:val="24"/>
          <w:szCs w:val="24"/>
          <w:lang w:val="en-US"/>
        </w:rPr>
      </w:pPr>
      <w:r w:rsidRPr="00755AF2">
        <w:rPr>
          <w:rFonts w:eastAsia="Calibri" w:cs="Arial"/>
          <w:sz w:val="24"/>
          <w:szCs w:val="24"/>
          <w:lang w:val="en-US"/>
        </w:rPr>
        <w:t xml:space="preserve">All complainants are </w:t>
      </w:r>
      <w:r w:rsidR="0048605C">
        <w:rPr>
          <w:rFonts w:eastAsia="Calibri" w:cs="Arial"/>
          <w:sz w:val="24"/>
          <w:szCs w:val="24"/>
          <w:lang w:val="en-US"/>
        </w:rPr>
        <w:t>required</w:t>
      </w:r>
      <w:r w:rsidRPr="00755AF2">
        <w:rPr>
          <w:rFonts w:eastAsia="Calibri" w:cs="Arial"/>
          <w:sz w:val="24"/>
          <w:szCs w:val="24"/>
          <w:lang w:val="en-US"/>
        </w:rPr>
        <w:t xml:space="preserve"> to read the APM Code of Professional Conduct, the Code of Professional Conduct Procedural Rules and the Indicative Sanctions Guidance </w:t>
      </w:r>
      <w:r w:rsidRPr="00273A0C">
        <w:rPr>
          <w:rFonts w:eastAsia="Calibri" w:cs="Arial"/>
          <w:b/>
          <w:bCs/>
          <w:sz w:val="24"/>
          <w:szCs w:val="24"/>
          <w:lang w:val="en-US"/>
        </w:rPr>
        <w:t>before</w:t>
      </w:r>
      <w:r w:rsidRPr="00755AF2">
        <w:rPr>
          <w:rFonts w:eastAsia="Calibri" w:cs="Arial"/>
          <w:sz w:val="24"/>
          <w:szCs w:val="24"/>
          <w:lang w:val="en-US"/>
        </w:rPr>
        <w:t xml:space="preserve"> submitting a complaint under these procedures.  Complainants are encouraged to contact the </w:t>
      </w:r>
      <w:r w:rsidR="00273A0C">
        <w:rPr>
          <w:rFonts w:eastAsia="Calibri" w:cs="Arial"/>
          <w:sz w:val="24"/>
          <w:szCs w:val="24"/>
          <w:lang w:val="en-US"/>
        </w:rPr>
        <w:t xml:space="preserve">Company Secretary </w:t>
      </w:r>
      <w:r w:rsidRPr="00755AF2">
        <w:rPr>
          <w:rFonts w:eastAsia="Calibri" w:cs="Arial"/>
          <w:sz w:val="24"/>
          <w:szCs w:val="24"/>
          <w:lang w:val="en-US"/>
        </w:rPr>
        <w:t xml:space="preserve">for advice and with any queries in advance of submitting this form.  </w:t>
      </w:r>
    </w:p>
    <w:p w14:paraId="6AA40DBF" w14:textId="77777777" w:rsidR="00755AF2" w:rsidRPr="00755AF2" w:rsidRDefault="00755AF2" w:rsidP="00755AF2">
      <w:pPr>
        <w:tabs>
          <w:tab w:val="left" w:pos="539"/>
          <w:tab w:val="left" w:pos="540"/>
        </w:tabs>
        <w:spacing w:line="225" w:lineRule="auto"/>
        <w:ind w:left="539" w:right="115"/>
        <w:rPr>
          <w:rFonts w:eastAsia="Calibri" w:cs="Arial"/>
          <w:sz w:val="24"/>
          <w:szCs w:val="24"/>
          <w:lang w:val="en-US"/>
        </w:rPr>
      </w:pPr>
    </w:p>
    <w:p w14:paraId="32B05691" w14:textId="77777777" w:rsidR="00755AF2" w:rsidRPr="00755AF2" w:rsidRDefault="00755AF2" w:rsidP="005D52F3">
      <w:pPr>
        <w:widowControl/>
        <w:numPr>
          <w:ilvl w:val="0"/>
          <w:numId w:val="7"/>
        </w:numPr>
        <w:tabs>
          <w:tab w:val="left" w:pos="539"/>
          <w:tab w:val="left" w:pos="540"/>
        </w:tabs>
        <w:autoSpaceDE/>
        <w:autoSpaceDN/>
        <w:spacing w:line="225" w:lineRule="auto"/>
        <w:ind w:right="115"/>
        <w:rPr>
          <w:rFonts w:eastAsia="Calibri" w:cs="Arial"/>
          <w:sz w:val="24"/>
          <w:szCs w:val="24"/>
          <w:lang w:val="en-US"/>
        </w:rPr>
      </w:pPr>
      <w:r w:rsidRPr="00755AF2">
        <w:rPr>
          <w:rFonts w:eastAsia="Calibri" w:cs="Arial"/>
          <w:sz w:val="24"/>
          <w:szCs w:val="24"/>
          <w:lang w:val="en-US"/>
        </w:rPr>
        <w:t xml:space="preserve">This form is supplied by APM, to individuals, groups, or organisations (complainants) who want to submit a code of professional conduct complaint regarding an APM member and/or a Chartered Project Professional (ChPP).  It may also be used by APM where it lodges a complaint itself.  </w:t>
      </w:r>
    </w:p>
    <w:p w14:paraId="31F5CE05" w14:textId="77777777" w:rsidR="00755AF2" w:rsidRPr="00755AF2" w:rsidRDefault="00755AF2" w:rsidP="00755AF2">
      <w:pPr>
        <w:tabs>
          <w:tab w:val="left" w:pos="539"/>
          <w:tab w:val="left" w:pos="540"/>
        </w:tabs>
        <w:spacing w:line="225" w:lineRule="auto"/>
        <w:ind w:left="539" w:right="115"/>
        <w:rPr>
          <w:rFonts w:eastAsia="Calibri" w:cs="Arial"/>
          <w:sz w:val="24"/>
          <w:szCs w:val="24"/>
          <w:lang w:val="en-US"/>
        </w:rPr>
      </w:pPr>
    </w:p>
    <w:p w14:paraId="3DED6B63" w14:textId="0FEF9F71" w:rsidR="00755AF2" w:rsidRPr="00755AF2" w:rsidRDefault="00755AF2" w:rsidP="005D52F3">
      <w:pPr>
        <w:widowControl/>
        <w:numPr>
          <w:ilvl w:val="0"/>
          <w:numId w:val="7"/>
        </w:numPr>
        <w:tabs>
          <w:tab w:val="left" w:pos="539"/>
          <w:tab w:val="left" w:pos="540"/>
        </w:tabs>
        <w:autoSpaceDE/>
        <w:autoSpaceDN/>
        <w:spacing w:line="225" w:lineRule="auto"/>
        <w:ind w:right="115"/>
        <w:rPr>
          <w:rFonts w:eastAsia="Calibri" w:cs="Arial"/>
          <w:sz w:val="24"/>
          <w:szCs w:val="24"/>
          <w:lang w:val="en-US"/>
        </w:rPr>
      </w:pPr>
      <w:r w:rsidRPr="00755AF2">
        <w:rPr>
          <w:rFonts w:eastAsia="Calibri" w:cs="Arial"/>
          <w:sz w:val="24"/>
          <w:szCs w:val="24"/>
          <w:lang w:val="en-US"/>
        </w:rPr>
        <w:t xml:space="preserve">In order to start the process, each complainant must complete, sign and send the form to the Company Secretary </w:t>
      </w:r>
      <w:hyperlink r:id="rId13" w:history="1">
        <w:r w:rsidRPr="00755AF2">
          <w:rPr>
            <w:rFonts w:eastAsia="Calibri" w:cs="Arial"/>
            <w:sz w:val="24"/>
            <w:szCs w:val="24"/>
            <w:u w:val="single"/>
            <w:lang w:val="en-US"/>
          </w:rPr>
          <w:t>mike.robinson@apm.org.uk</w:t>
        </w:r>
      </w:hyperlink>
      <w:r w:rsidRPr="00755AF2">
        <w:rPr>
          <w:rFonts w:eastAsia="Calibri" w:cs="Arial"/>
          <w:sz w:val="24"/>
          <w:szCs w:val="24"/>
          <w:lang w:val="en-US"/>
        </w:rPr>
        <w:t>.</w:t>
      </w:r>
    </w:p>
    <w:p w14:paraId="583D7913" w14:textId="77777777" w:rsidR="00755AF2" w:rsidRPr="00755AF2" w:rsidRDefault="00755AF2" w:rsidP="00755AF2">
      <w:pPr>
        <w:tabs>
          <w:tab w:val="left" w:pos="539"/>
          <w:tab w:val="left" w:pos="540"/>
        </w:tabs>
        <w:spacing w:line="225" w:lineRule="auto"/>
        <w:ind w:left="539" w:right="115"/>
        <w:rPr>
          <w:rFonts w:eastAsia="Calibri" w:cs="Arial"/>
          <w:sz w:val="24"/>
          <w:szCs w:val="24"/>
          <w:lang w:val="en-US"/>
        </w:rPr>
      </w:pPr>
    </w:p>
    <w:p w14:paraId="495AAC03" w14:textId="009E0474" w:rsidR="00755AF2" w:rsidRPr="00755AF2" w:rsidRDefault="00755AF2" w:rsidP="005D52F3">
      <w:pPr>
        <w:widowControl/>
        <w:numPr>
          <w:ilvl w:val="0"/>
          <w:numId w:val="7"/>
        </w:numPr>
        <w:tabs>
          <w:tab w:val="left" w:pos="539"/>
          <w:tab w:val="left" w:pos="540"/>
        </w:tabs>
        <w:autoSpaceDE/>
        <w:autoSpaceDN/>
        <w:spacing w:line="225" w:lineRule="auto"/>
        <w:ind w:right="115"/>
        <w:rPr>
          <w:rFonts w:eastAsia="Calibri" w:cs="Arial"/>
          <w:sz w:val="24"/>
          <w:szCs w:val="24"/>
          <w:lang w:val="en-US"/>
        </w:rPr>
      </w:pPr>
      <w:r w:rsidRPr="00755AF2">
        <w:rPr>
          <w:rFonts w:eastAsia="Calibri" w:cs="Arial"/>
          <w:sz w:val="24"/>
          <w:szCs w:val="24"/>
          <w:lang w:val="en-US"/>
        </w:rPr>
        <w:t>Insofar as the APM Professional Conduct Procedural Rules permit, the complainant(s) and those against whom the complaint is made shall treat this form and all information submitted to the professional standards committee as confidential.</w:t>
      </w:r>
    </w:p>
    <w:p w14:paraId="3685CE53" w14:textId="77777777" w:rsidR="00755AF2" w:rsidRPr="00755AF2" w:rsidRDefault="00755AF2" w:rsidP="00755AF2">
      <w:pPr>
        <w:spacing w:before="10"/>
        <w:rPr>
          <w:rFonts w:eastAsia="Calibri" w:cs="Arial"/>
          <w:sz w:val="24"/>
          <w:szCs w:val="24"/>
          <w:lang w:val="en-US"/>
        </w:rPr>
      </w:pPr>
    </w:p>
    <w:p w14:paraId="728D2EB1" w14:textId="77777777" w:rsidR="001A50C5" w:rsidRDefault="00755AF2" w:rsidP="005D52F3">
      <w:pPr>
        <w:widowControl/>
        <w:numPr>
          <w:ilvl w:val="0"/>
          <w:numId w:val="7"/>
        </w:numPr>
        <w:tabs>
          <w:tab w:val="left" w:pos="539"/>
          <w:tab w:val="left" w:pos="540"/>
        </w:tabs>
        <w:autoSpaceDE/>
        <w:autoSpaceDN/>
        <w:spacing w:line="225" w:lineRule="auto"/>
        <w:ind w:right="115"/>
        <w:rPr>
          <w:rFonts w:eastAsia="Calibri" w:cs="Arial"/>
          <w:sz w:val="24"/>
          <w:szCs w:val="24"/>
          <w:lang w:val="en-US"/>
        </w:rPr>
      </w:pPr>
      <w:r w:rsidRPr="00755AF2">
        <w:rPr>
          <w:rFonts w:eastAsia="Calibri" w:cs="Arial"/>
          <w:sz w:val="24"/>
          <w:szCs w:val="24"/>
          <w:lang w:val="en-US"/>
        </w:rPr>
        <w:t xml:space="preserve">This form may be printed and submitted in hard copy, however, electronic submission is preferred.  Confirmation of the receipt of this complaint will be sent by APM staff to the complainant(s). No complaint shall be considered complete until APM receives all required documentation, which includes (1) the completed complaint form, (2) all applicable supplemental information requested on the complaint form, and (3) all documentation and other information requested in writing by APM. Incomplete complaints may not be reviewed. In addition, please note that anonymous complaints, and/or trivial complaints are unlikely to pass through the Code of Professional Conduct system.  </w:t>
      </w:r>
    </w:p>
    <w:p w14:paraId="2D452653" w14:textId="77777777" w:rsidR="001A50C5" w:rsidRDefault="001A50C5" w:rsidP="001A50C5">
      <w:pPr>
        <w:pStyle w:val="ListParagraph"/>
        <w:rPr>
          <w:rFonts w:eastAsia="Calibri" w:cs="Arial"/>
          <w:sz w:val="24"/>
          <w:szCs w:val="24"/>
          <w:lang w:val="en-US"/>
        </w:rPr>
      </w:pPr>
    </w:p>
    <w:p w14:paraId="46491AD2" w14:textId="6CEA4605" w:rsidR="00755AF2" w:rsidRPr="001A50C5" w:rsidRDefault="004C746A" w:rsidP="005D52F3">
      <w:pPr>
        <w:widowControl/>
        <w:numPr>
          <w:ilvl w:val="0"/>
          <w:numId w:val="7"/>
        </w:numPr>
        <w:tabs>
          <w:tab w:val="left" w:pos="539"/>
          <w:tab w:val="left" w:pos="540"/>
        </w:tabs>
        <w:autoSpaceDE/>
        <w:autoSpaceDN/>
        <w:spacing w:line="225" w:lineRule="auto"/>
        <w:ind w:right="115"/>
        <w:rPr>
          <w:rFonts w:eastAsia="Calibri" w:cs="Arial"/>
          <w:b/>
          <w:bCs/>
          <w:sz w:val="24"/>
          <w:szCs w:val="24"/>
          <w:lang w:val="en-US"/>
        </w:rPr>
      </w:pPr>
      <w:r w:rsidRPr="001A50C5">
        <w:rPr>
          <w:rFonts w:eastAsia="Calibri" w:cs="Arial"/>
          <w:b/>
          <w:bCs/>
          <w:sz w:val="24"/>
          <w:szCs w:val="24"/>
          <w:lang w:val="en-US"/>
        </w:rPr>
        <w:t xml:space="preserve">Please note that </w:t>
      </w:r>
      <w:r w:rsidR="001A50C5" w:rsidRPr="001A50C5">
        <w:rPr>
          <w:rFonts w:eastAsia="Calibri" w:cs="Arial"/>
          <w:b/>
          <w:bCs/>
          <w:sz w:val="24"/>
          <w:szCs w:val="24"/>
          <w:lang w:val="en-US"/>
        </w:rPr>
        <w:t xml:space="preserve">complainants will be asked to respond to this form and will be informed of the identity of the complainant(s).  </w:t>
      </w:r>
    </w:p>
    <w:p w14:paraId="7D96CDDE" w14:textId="77777777" w:rsidR="00755AF2" w:rsidRPr="00FC6B05" w:rsidRDefault="00755AF2" w:rsidP="005D52F3">
      <w:pPr>
        <w:pStyle w:val="Heading6"/>
        <w:rPr>
          <w:rFonts w:eastAsia="MS Gothic"/>
        </w:rPr>
      </w:pPr>
      <w:r w:rsidRPr="00FC6B05">
        <w:rPr>
          <w:rFonts w:eastAsia="MS Gothic"/>
          <w:color w:val="4F81BD"/>
          <w:sz w:val="26"/>
          <w:szCs w:val="26"/>
        </w:rPr>
        <w:br w:type="page"/>
      </w:r>
      <w:r w:rsidRPr="00FC6B05">
        <w:rPr>
          <w:rFonts w:eastAsia="MS Gothic"/>
        </w:rPr>
        <w:lastRenderedPageBreak/>
        <w:t>Identity of the parties</w:t>
      </w:r>
    </w:p>
    <w:p w14:paraId="3961AD92" w14:textId="77777777" w:rsidR="00755AF2" w:rsidRPr="00FC6B05" w:rsidRDefault="00755AF2" w:rsidP="006C5B4B">
      <w:r w:rsidRPr="00FC6B05">
        <w:t>Please include the following information. If there is more than one complainant or respondent, attach additional sheets to provide the same information for all individuals.</w:t>
      </w:r>
    </w:p>
    <w:p w14:paraId="734C929A" w14:textId="77777777" w:rsidR="00755AF2" w:rsidRPr="00755AF2" w:rsidRDefault="00755AF2" w:rsidP="00755AF2">
      <w:pPr>
        <w:spacing w:before="8"/>
        <w:rPr>
          <w:rFonts w:eastAsia="Calibri" w:cs="Arial"/>
          <w:b/>
          <w:sz w:val="24"/>
          <w:szCs w:val="24"/>
          <w:lang w:val="en-US"/>
        </w:rPr>
      </w:pPr>
    </w:p>
    <w:p w14:paraId="76AF762C" w14:textId="3BBB98E6" w:rsidR="006F3C47" w:rsidRPr="00FC6B05" w:rsidRDefault="006F3C47" w:rsidP="00242678">
      <w:pPr>
        <w:pStyle w:val="ListParagraph"/>
        <w:numPr>
          <w:ilvl w:val="0"/>
          <w:numId w:val="9"/>
        </w:numPr>
        <w:rPr>
          <w:b/>
          <w:bCs/>
        </w:rPr>
      </w:pPr>
      <w:r w:rsidRPr="00FC6B05">
        <w:rPr>
          <w:b/>
          <w:bCs/>
        </w:rPr>
        <w:t>Complainant(s) information</w:t>
      </w:r>
      <w:r w:rsidR="00D63296" w:rsidRPr="00FC6B05">
        <w:rPr>
          <w:b/>
          <w:bCs/>
        </w:rPr>
        <w:t>:</w:t>
      </w:r>
    </w:p>
    <w:p w14:paraId="1AE680BE" w14:textId="77777777" w:rsidR="006F3C47" w:rsidRPr="00FC6B05" w:rsidRDefault="006F3C47" w:rsidP="006F3C47">
      <w:pPr>
        <w:rPr>
          <w:lang w:val="en-US"/>
        </w:rPr>
      </w:pPr>
    </w:p>
    <w:p w14:paraId="2098736C" w14:textId="77777777" w:rsidR="00755AF2" w:rsidRPr="00FC6B05" w:rsidRDefault="00755AF2" w:rsidP="006F3C47">
      <w:pPr>
        <w:rPr>
          <w:rFonts w:eastAsia="MS Mincho"/>
        </w:rPr>
      </w:pPr>
      <w:r w:rsidRPr="00FC6B05">
        <w:rPr>
          <w:rFonts w:eastAsia="MS Mincho"/>
        </w:rPr>
        <w:t>Name (your name):</w:t>
      </w:r>
      <w:r w:rsidRPr="00FC6B05">
        <w:rPr>
          <w:rFonts w:eastAsia="MS Mincho"/>
        </w:rPr>
        <w:tab/>
      </w:r>
    </w:p>
    <w:p w14:paraId="1390AD03" w14:textId="77777777" w:rsidR="00755AF2" w:rsidRPr="00FC6B05" w:rsidRDefault="00755AF2" w:rsidP="006F3C47">
      <w:pPr>
        <w:rPr>
          <w:rFonts w:eastAsia="MS Mincho"/>
        </w:rPr>
      </w:pPr>
    </w:p>
    <w:p w14:paraId="3049F71A" w14:textId="77777777" w:rsidR="00755AF2" w:rsidRPr="00FC6B05" w:rsidRDefault="00755AF2" w:rsidP="006F3C47">
      <w:pPr>
        <w:rPr>
          <w:lang w:val="en-US"/>
        </w:rPr>
      </w:pPr>
      <w:r w:rsidRPr="00FC6B05">
        <w:rPr>
          <w:lang w:val="en-US"/>
        </w:rPr>
        <w:t>Address:</w:t>
      </w:r>
      <w:r w:rsidRPr="00FC6B05">
        <w:rPr>
          <w:lang w:val="en-US"/>
        </w:rPr>
        <w:tab/>
      </w:r>
      <w:r w:rsidRPr="00FC6B05">
        <w:rPr>
          <w:lang w:val="en-US"/>
        </w:rPr>
        <w:tab/>
      </w:r>
    </w:p>
    <w:p w14:paraId="20995DF7" w14:textId="77777777" w:rsidR="00755AF2" w:rsidRPr="00FC6B05" w:rsidRDefault="00755AF2" w:rsidP="006F3C47">
      <w:pPr>
        <w:rPr>
          <w:lang w:val="en-US"/>
        </w:rPr>
      </w:pPr>
    </w:p>
    <w:p w14:paraId="36B68514" w14:textId="77777777" w:rsidR="00755AF2" w:rsidRPr="00FC6B05" w:rsidRDefault="00755AF2" w:rsidP="006F3C47">
      <w:pPr>
        <w:rPr>
          <w:lang w:val="en-US"/>
        </w:rPr>
      </w:pPr>
    </w:p>
    <w:p w14:paraId="131C1A86" w14:textId="77777777" w:rsidR="00755AF2" w:rsidRPr="00FC6B05" w:rsidRDefault="00755AF2" w:rsidP="006F3C47">
      <w:pPr>
        <w:rPr>
          <w:lang w:val="en-US"/>
        </w:rPr>
      </w:pPr>
      <w:r w:rsidRPr="00FC6B05">
        <w:rPr>
          <w:lang w:val="en-US"/>
        </w:rPr>
        <w:t xml:space="preserve">Telephone number: </w:t>
      </w:r>
      <w:r w:rsidRPr="00FC6B05">
        <w:rPr>
          <w:lang w:val="en-US"/>
        </w:rPr>
        <w:tab/>
      </w:r>
    </w:p>
    <w:p w14:paraId="38323A62" w14:textId="77777777" w:rsidR="00755AF2" w:rsidRPr="00FC6B05" w:rsidRDefault="00755AF2" w:rsidP="006F3C47">
      <w:pPr>
        <w:rPr>
          <w:lang w:val="en-US"/>
        </w:rPr>
      </w:pPr>
    </w:p>
    <w:p w14:paraId="588A1E32" w14:textId="77777777" w:rsidR="00583F70" w:rsidRPr="00FC6B05" w:rsidRDefault="00755AF2" w:rsidP="006F3C47">
      <w:pPr>
        <w:rPr>
          <w:lang w:val="en-US"/>
        </w:rPr>
      </w:pPr>
      <w:r w:rsidRPr="00FC6B05">
        <w:rPr>
          <w:lang w:val="en-US"/>
        </w:rPr>
        <w:t>E-mail address:</w:t>
      </w:r>
    </w:p>
    <w:p w14:paraId="79F681D0" w14:textId="7F40159D" w:rsidR="00755AF2" w:rsidRPr="00FC6B05" w:rsidRDefault="00755AF2" w:rsidP="006F3C47">
      <w:pPr>
        <w:rPr>
          <w:lang w:val="en-US"/>
        </w:rPr>
      </w:pPr>
      <w:r w:rsidRPr="00FC6B05">
        <w:rPr>
          <w:lang w:val="en-US"/>
        </w:rPr>
        <w:tab/>
      </w:r>
      <w:r w:rsidRPr="00FC6B05">
        <w:rPr>
          <w:lang w:val="en-US"/>
        </w:rPr>
        <w:tab/>
      </w:r>
    </w:p>
    <w:p w14:paraId="00DEFBF5" w14:textId="77777777" w:rsidR="00755AF2" w:rsidRPr="00755AF2" w:rsidRDefault="00755AF2" w:rsidP="00755AF2">
      <w:pPr>
        <w:spacing w:before="7"/>
        <w:rPr>
          <w:rFonts w:eastAsia="Calibri" w:cs="Arial"/>
          <w:sz w:val="24"/>
          <w:szCs w:val="24"/>
          <w:lang w:val="en-US"/>
        </w:rPr>
      </w:pPr>
    </w:p>
    <w:p w14:paraId="639E6776" w14:textId="1BE99753" w:rsidR="00755AF2" w:rsidRPr="00FC6B05" w:rsidRDefault="00755AF2" w:rsidP="00242678">
      <w:pPr>
        <w:pStyle w:val="ListParagraph"/>
        <w:numPr>
          <w:ilvl w:val="0"/>
          <w:numId w:val="9"/>
        </w:numPr>
        <w:rPr>
          <w:b/>
          <w:bCs/>
        </w:rPr>
      </w:pPr>
      <w:r w:rsidRPr="00FC6B05">
        <w:rPr>
          <w:b/>
          <w:bCs/>
        </w:rPr>
        <w:t>Information regarding the APM Member/ChPP against whom the complaint is filed (the “Respondent”) - to be provided if known:</w:t>
      </w:r>
    </w:p>
    <w:p w14:paraId="4EF40040" w14:textId="77777777" w:rsidR="00755AF2" w:rsidRPr="00755AF2" w:rsidRDefault="00755AF2" w:rsidP="00755AF2">
      <w:pPr>
        <w:spacing w:line="228" w:lineRule="exact"/>
        <w:ind w:left="120" w:right="7999"/>
        <w:rPr>
          <w:rFonts w:eastAsia="Calibri" w:cs="Arial"/>
          <w:sz w:val="24"/>
          <w:szCs w:val="24"/>
          <w:lang w:val="en-US"/>
        </w:rPr>
      </w:pPr>
    </w:p>
    <w:p w14:paraId="5D8A6D5D" w14:textId="77777777" w:rsidR="00242678" w:rsidRPr="00FC6B05" w:rsidRDefault="00242678" w:rsidP="00242678">
      <w:pPr>
        <w:rPr>
          <w:rFonts w:eastAsia="MS Mincho"/>
        </w:rPr>
      </w:pPr>
      <w:r w:rsidRPr="00FC6B05">
        <w:rPr>
          <w:rFonts w:eastAsia="MS Mincho"/>
        </w:rPr>
        <w:t>Name (your name):</w:t>
      </w:r>
      <w:r w:rsidRPr="00FC6B05">
        <w:rPr>
          <w:rFonts w:eastAsia="MS Mincho"/>
        </w:rPr>
        <w:tab/>
      </w:r>
    </w:p>
    <w:p w14:paraId="229279E4" w14:textId="77777777" w:rsidR="00242678" w:rsidRPr="00FC6B05" w:rsidRDefault="00242678" w:rsidP="00242678">
      <w:pPr>
        <w:rPr>
          <w:rFonts w:eastAsia="MS Mincho"/>
        </w:rPr>
      </w:pPr>
    </w:p>
    <w:p w14:paraId="685AED9A" w14:textId="77777777" w:rsidR="00242678" w:rsidRPr="00FC6B05" w:rsidRDefault="00242678" w:rsidP="00242678">
      <w:pPr>
        <w:rPr>
          <w:lang w:val="en-US"/>
        </w:rPr>
      </w:pPr>
      <w:r w:rsidRPr="00FC6B05">
        <w:rPr>
          <w:lang w:val="en-US"/>
        </w:rPr>
        <w:t>Address:</w:t>
      </w:r>
      <w:r w:rsidRPr="00FC6B05">
        <w:rPr>
          <w:lang w:val="en-US"/>
        </w:rPr>
        <w:tab/>
      </w:r>
      <w:r w:rsidRPr="00FC6B05">
        <w:rPr>
          <w:lang w:val="en-US"/>
        </w:rPr>
        <w:tab/>
      </w:r>
    </w:p>
    <w:p w14:paraId="035A1B9E" w14:textId="77777777" w:rsidR="00242678" w:rsidRPr="00FC6B05" w:rsidRDefault="00242678" w:rsidP="00242678">
      <w:pPr>
        <w:rPr>
          <w:lang w:val="en-US"/>
        </w:rPr>
      </w:pPr>
    </w:p>
    <w:p w14:paraId="32E23ABD" w14:textId="77777777" w:rsidR="00242678" w:rsidRPr="00FC6B05" w:rsidRDefault="00242678" w:rsidP="00242678">
      <w:pPr>
        <w:rPr>
          <w:lang w:val="en-US"/>
        </w:rPr>
      </w:pPr>
    </w:p>
    <w:p w14:paraId="2BF4434C" w14:textId="77777777" w:rsidR="00242678" w:rsidRPr="00FC6B05" w:rsidRDefault="00242678" w:rsidP="00242678">
      <w:pPr>
        <w:rPr>
          <w:lang w:val="en-US"/>
        </w:rPr>
      </w:pPr>
      <w:r w:rsidRPr="00FC6B05">
        <w:rPr>
          <w:lang w:val="en-US"/>
        </w:rPr>
        <w:t xml:space="preserve">Telephone number: </w:t>
      </w:r>
      <w:r w:rsidRPr="00FC6B05">
        <w:rPr>
          <w:lang w:val="en-US"/>
        </w:rPr>
        <w:tab/>
      </w:r>
    </w:p>
    <w:p w14:paraId="54C67DE5" w14:textId="77777777" w:rsidR="00242678" w:rsidRPr="00FC6B05" w:rsidRDefault="00242678" w:rsidP="00242678">
      <w:pPr>
        <w:rPr>
          <w:lang w:val="en-US"/>
        </w:rPr>
      </w:pPr>
    </w:p>
    <w:p w14:paraId="5B8BA1EC" w14:textId="5DD89860" w:rsidR="00755AF2" w:rsidRPr="00755AF2" w:rsidRDefault="00242678" w:rsidP="00242678">
      <w:pPr>
        <w:widowControl/>
        <w:autoSpaceDE/>
        <w:autoSpaceDN/>
        <w:rPr>
          <w:rFonts w:eastAsia="MS Mincho" w:cs="Arial"/>
          <w:sz w:val="24"/>
          <w:szCs w:val="24"/>
        </w:rPr>
      </w:pPr>
      <w:r w:rsidRPr="00FC6B05">
        <w:rPr>
          <w:lang w:val="en-US"/>
        </w:rPr>
        <w:t>E-mail address:</w:t>
      </w:r>
      <w:r w:rsidR="00755AF2" w:rsidRPr="00755AF2">
        <w:rPr>
          <w:rFonts w:eastAsia="MS Mincho" w:cs="Arial"/>
          <w:sz w:val="24"/>
          <w:szCs w:val="24"/>
        </w:rPr>
        <w:t>:</w:t>
      </w:r>
      <w:r w:rsidR="00755AF2" w:rsidRPr="00755AF2">
        <w:rPr>
          <w:rFonts w:eastAsia="MS Mincho" w:cs="Arial"/>
          <w:sz w:val="24"/>
          <w:szCs w:val="24"/>
        </w:rPr>
        <w:tab/>
      </w:r>
      <w:r w:rsidR="00755AF2" w:rsidRPr="00755AF2">
        <w:rPr>
          <w:rFonts w:eastAsia="MS Mincho" w:cs="Arial"/>
          <w:sz w:val="24"/>
          <w:szCs w:val="24"/>
        </w:rPr>
        <w:tab/>
      </w:r>
    </w:p>
    <w:p w14:paraId="16CFB746" w14:textId="77777777" w:rsidR="00755AF2" w:rsidRPr="00755AF2" w:rsidRDefault="00755AF2" w:rsidP="00755AF2">
      <w:pPr>
        <w:widowControl/>
        <w:autoSpaceDE/>
        <w:autoSpaceDN/>
        <w:rPr>
          <w:rFonts w:eastAsia="MS Mincho" w:cs="Arial"/>
          <w:sz w:val="24"/>
          <w:szCs w:val="24"/>
        </w:rPr>
      </w:pPr>
    </w:p>
    <w:p w14:paraId="39B6B86B" w14:textId="77777777" w:rsidR="00755AF2" w:rsidRPr="00FC6B05" w:rsidRDefault="00755AF2" w:rsidP="001B5DEA">
      <w:pPr>
        <w:pStyle w:val="Heading6"/>
        <w:rPr>
          <w:rFonts w:eastAsia="MS Gothic"/>
        </w:rPr>
      </w:pPr>
      <w:r w:rsidRPr="00FC6B05">
        <w:rPr>
          <w:rFonts w:eastAsia="MS Gothic"/>
        </w:rPr>
        <w:br w:type="page"/>
      </w:r>
      <w:r w:rsidRPr="00FC6B05">
        <w:rPr>
          <w:rFonts w:eastAsia="MS Gothic"/>
        </w:rPr>
        <w:lastRenderedPageBreak/>
        <w:t>Nature of the alleged code of professional conduct violation</w:t>
      </w:r>
    </w:p>
    <w:p w14:paraId="31CDBF5B" w14:textId="77777777" w:rsidR="00755AF2" w:rsidRPr="00755AF2" w:rsidRDefault="00755AF2" w:rsidP="00755AF2">
      <w:pPr>
        <w:spacing w:before="7"/>
        <w:rPr>
          <w:rFonts w:eastAsia="Calibri" w:cs="Arial"/>
          <w:i/>
          <w:sz w:val="18"/>
          <w:szCs w:val="20"/>
          <w:lang w:val="en-US"/>
        </w:rPr>
      </w:pPr>
    </w:p>
    <w:p w14:paraId="3D32E1C5" w14:textId="77777777" w:rsidR="00755AF2" w:rsidRPr="00755AF2" w:rsidRDefault="00755AF2" w:rsidP="00755AF2">
      <w:pPr>
        <w:spacing w:before="7"/>
        <w:rPr>
          <w:rFonts w:eastAsia="Calibri" w:cs="Arial"/>
          <w:i/>
          <w:sz w:val="18"/>
          <w:szCs w:val="20"/>
          <w:lang w:val="en-US"/>
        </w:rPr>
      </w:pPr>
    </w:p>
    <w:p w14:paraId="640C28FE" w14:textId="77777777" w:rsidR="00755AF2" w:rsidRPr="00FC6B05" w:rsidRDefault="00755AF2" w:rsidP="00240B39">
      <w:pPr>
        <w:pStyle w:val="ListParagraph"/>
        <w:numPr>
          <w:ilvl w:val="0"/>
          <w:numId w:val="10"/>
        </w:numPr>
        <w:rPr>
          <w:b/>
          <w:bCs/>
        </w:rPr>
      </w:pPr>
      <w:r w:rsidRPr="00FC6B05">
        <w:rPr>
          <w:b/>
          <w:bCs/>
        </w:rPr>
        <w:t>Provide a statement of what you consider to be the essential facts involved in the alleged code violation:</w:t>
      </w:r>
    </w:p>
    <w:p w14:paraId="418D7DBA" w14:textId="77777777" w:rsidR="00755AF2" w:rsidRPr="00755AF2" w:rsidRDefault="00755AF2" w:rsidP="00755AF2">
      <w:pPr>
        <w:spacing w:before="3"/>
        <w:rPr>
          <w:rFonts w:eastAsia="Calibri" w:cs="Arial"/>
          <w:sz w:val="18"/>
          <w:szCs w:val="20"/>
          <w:lang w:val="en-US"/>
        </w:rPr>
      </w:pPr>
    </w:p>
    <w:p w14:paraId="6C1D2029" w14:textId="77777777" w:rsidR="00755AF2" w:rsidRPr="00755AF2" w:rsidRDefault="00755AF2" w:rsidP="00755AF2">
      <w:pPr>
        <w:spacing w:line="225" w:lineRule="auto"/>
        <w:ind w:left="119" w:right="117"/>
        <w:rPr>
          <w:rFonts w:eastAsia="Calibri" w:cs="Arial"/>
          <w:sz w:val="20"/>
          <w:szCs w:val="20"/>
          <w:lang w:val="en-US"/>
        </w:rPr>
      </w:pPr>
      <w:r w:rsidRPr="00755AF2">
        <w:rPr>
          <w:rFonts w:eastAsia="Calibri" w:cs="Arial"/>
          <w:b/>
          <w:sz w:val="20"/>
          <w:szCs w:val="20"/>
          <w:lang w:val="en-US"/>
        </w:rPr>
        <w:t xml:space="preserve">Note: </w:t>
      </w:r>
      <w:r w:rsidRPr="00755AF2">
        <w:rPr>
          <w:rFonts w:eastAsia="Calibri" w:cs="Arial"/>
          <w:sz w:val="20"/>
          <w:szCs w:val="20"/>
          <w:lang w:val="en-US"/>
        </w:rPr>
        <w:t>This should be a summary from the most important facts which the complainant believes support the issuance of a formal complaint by APM. This factual statement must include a clear explanation of the alleged breach of conduct of the respondent. The submission of this complaint is subject to review to determine whether sufficient information is presented to constitute a formal complaint. The statement need not include all of the information that the complainant is prepared to present; however, the complainant must explain the facts in sufficient detail to permit the respondent to answer the complaint allegations. (If the space below is not sufficient, additional pages may be used and attached.)</w:t>
      </w:r>
    </w:p>
    <w:p w14:paraId="3467ABB2" w14:textId="77777777" w:rsidR="00755AF2" w:rsidRPr="00755AF2" w:rsidRDefault="00755AF2" w:rsidP="00755AF2">
      <w:pPr>
        <w:spacing w:before="2"/>
        <w:rPr>
          <w:rFonts w:eastAsia="Calibri" w:cs="Arial"/>
          <w:sz w:val="20"/>
          <w:szCs w:val="20"/>
          <w:lang w:val="en-US"/>
        </w:rPr>
      </w:pPr>
    </w:p>
    <w:p w14:paraId="0832AD99" w14:textId="77777777" w:rsidR="00755AF2" w:rsidRPr="00755AF2" w:rsidRDefault="00755AF2" w:rsidP="00755AF2">
      <w:pPr>
        <w:spacing w:line="228" w:lineRule="exact"/>
        <w:ind w:left="120"/>
        <w:rPr>
          <w:rFonts w:eastAsia="Calibri" w:cs="Arial"/>
          <w:sz w:val="20"/>
          <w:szCs w:val="20"/>
          <w:lang w:val="en-US"/>
        </w:rPr>
      </w:pPr>
      <w:r w:rsidRPr="00755AF2">
        <w:rPr>
          <w:rFonts w:eastAsia="Calibri" w:cs="Arial"/>
          <w:sz w:val="20"/>
          <w:szCs w:val="20"/>
          <w:lang w:val="en-US"/>
        </w:rPr>
        <w:t>Each fact should be numbered or otherwise identified, so that it can easily be related to a specific provision of the APM members’ code of professional conduct.</w:t>
      </w:r>
    </w:p>
    <w:p w14:paraId="1B3A8992" w14:textId="77777777" w:rsidR="00755AF2" w:rsidRPr="00755AF2" w:rsidRDefault="00755AF2" w:rsidP="00755AF2">
      <w:pPr>
        <w:spacing w:line="228" w:lineRule="exact"/>
        <w:ind w:left="120"/>
        <w:rPr>
          <w:rFonts w:eastAsia="Calibri" w:cs="Arial"/>
          <w:lang w:val="en-US"/>
        </w:rPr>
      </w:pPr>
    </w:p>
    <w:p w14:paraId="2FBC685A" w14:textId="77777777" w:rsidR="00755AF2" w:rsidRPr="00755AF2" w:rsidRDefault="00755AF2" w:rsidP="00755AF2">
      <w:pPr>
        <w:spacing w:line="228" w:lineRule="exact"/>
        <w:ind w:left="120"/>
        <w:rPr>
          <w:rFonts w:eastAsia="Calibri" w:cs="Arial"/>
          <w:lang w:val="en-US"/>
        </w:rPr>
      </w:pPr>
    </w:p>
    <w:p w14:paraId="69FC1504" w14:textId="77777777" w:rsidR="00755AF2" w:rsidRPr="00755AF2" w:rsidRDefault="00755AF2" w:rsidP="00755AF2">
      <w:pPr>
        <w:spacing w:line="228" w:lineRule="exact"/>
        <w:ind w:left="120"/>
        <w:rPr>
          <w:rFonts w:eastAsia="Calibri" w:cs="Arial"/>
          <w:lang w:val="en-US"/>
        </w:rPr>
      </w:pPr>
    </w:p>
    <w:p w14:paraId="06BF2FDF" w14:textId="77777777" w:rsidR="00755AF2" w:rsidRPr="00755AF2" w:rsidRDefault="00755AF2" w:rsidP="00755AF2">
      <w:pPr>
        <w:spacing w:line="228" w:lineRule="exact"/>
        <w:ind w:left="120"/>
        <w:rPr>
          <w:rFonts w:eastAsia="Calibri" w:cs="Arial"/>
          <w:lang w:val="en-US"/>
        </w:rPr>
      </w:pPr>
    </w:p>
    <w:p w14:paraId="6F9C2353" w14:textId="77777777" w:rsidR="00755AF2" w:rsidRPr="00755AF2" w:rsidRDefault="00755AF2" w:rsidP="00755AF2">
      <w:pPr>
        <w:spacing w:line="228" w:lineRule="exact"/>
        <w:ind w:left="120"/>
        <w:rPr>
          <w:rFonts w:eastAsia="Calibri" w:cs="Arial"/>
          <w:lang w:val="en-US"/>
        </w:rPr>
      </w:pPr>
    </w:p>
    <w:p w14:paraId="759794F0" w14:textId="69893108" w:rsidR="00240B39" w:rsidRPr="00FC6B05" w:rsidRDefault="00240B39">
      <w:pPr>
        <w:rPr>
          <w:sz w:val="20"/>
          <w:szCs w:val="20"/>
          <w:lang w:val="en-US"/>
        </w:rPr>
      </w:pPr>
    </w:p>
    <w:p w14:paraId="3B4783C2" w14:textId="60CFFB58" w:rsidR="00755AF2" w:rsidRPr="00FC6B05" w:rsidRDefault="00755AF2" w:rsidP="00C77532">
      <w:pPr>
        <w:pStyle w:val="ListParagraph"/>
        <w:numPr>
          <w:ilvl w:val="0"/>
          <w:numId w:val="10"/>
        </w:numPr>
        <w:rPr>
          <w:b/>
          <w:bCs/>
          <w:lang w:val="en-US"/>
        </w:rPr>
      </w:pPr>
      <w:r w:rsidRPr="00FC6B05">
        <w:rPr>
          <w:sz w:val="20"/>
          <w:szCs w:val="20"/>
          <w:lang w:val="en-US"/>
        </w:rPr>
        <w:br w:type="page"/>
      </w:r>
      <w:r w:rsidRPr="00FC6B05">
        <w:rPr>
          <w:b/>
          <w:bCs/>
          <w:lang w:val="en-US"/>
        </w:rPr>
        <w:lastRenderedPageBreak/>
        <w:t>State the applicable provisions of the APM Code of Professional Conduct</w:t>
      </w:r>
    </w:p>
    <w:p w14:paraId="41968497" w14:textId="77777777" w:rsidR="00755AF2" w:rsidRPr="00755AF2" w:rsidRDefault="00755AF2" w:rsidP="00755AF2">
      <w:pPr>
        <w:spacing w:line="228" w:lineRule="exact"/>
        <w:ind w:left="120"/>
        <w:rPr>
          <w:rFonts w:eastAsia="Calibri" w:cs="Arial"/>
          <w:b/>
          <w:sz w:val="20"/>
          <w:szCs w:val="20"/>
          <w:lang w:val="en-US"/>
        </w:rPr>
      </w:pPr>
    </w:p>
    <w:p w14:paraId="466969E6" w14:textId="77777777" w:rsidR="00755AF2" w:rsidRPr="00755AF2" w:rsidRDefault="00755AF2" w:rsidP="00755AF2">
      <w:pPr>
        <w:ind w:left="120"/>
        <w:rPr>
          <w:rFonts w:eastAsia="Calibri" w:cs="Arial"/>
          <w:sz w:val="20"/>
          <w:szCs w:val="20"/>
          <w:lang w:val="en-US"/>
        </w:rPr>
      </w:pPr>
      <w:r w:rsidRPr="00755AF2">
        <w:rPr>
          <w:rFonts w:eastAsia="Calibri" w:cs="Arial"/>
          <w:b/>
          <w:sz w:val="20"/>
          <w:szCs w:val="20"/>
          <w:lang w:val="en-US"/>
        </w:rPr>
        <w:t xml:space="preserve">Note: </w:t>
      </w:r>
      <w:r w:rsidRPr="00755AF2">
        <w:rPr>
          <w:rFonts w:eastAsia="Calibri" w:cs="Arial"/>
          <w:sz w:val="20"/>
          <w:szCs w:val="20"/>
          <w:lang w:val="en-US"/>
        </w:rPr>
        <w:t>The complainant must list all provisions of the APM Code of Professional Conduct that the complainant believes have been violated. Relevant portions shall be referred to by appropriate section numbers and quoted in full.</w:t>
      </w:r>
    </w:p>
    <w:p w14:paraId="55107C9D" w14:textId="77777777" w:rsidR="00755AF2" w:rsidRPr="00755AF2" w:rsidRDefault="00755AF2" w:rsidP="00755AF2">
      <w:pPr>
        <w:spacing w:line="228" w:lineRule="exact"/>
        <w:ind w:left="120"/>
        <w:rPr>
          <w:rFonts w:eastAsia="Calibri" w:cs="Arial"/>
          <w:sz w:val="20"/>
          <w:szCs w:val="20"/>
          <w:lang w:val="en-US"/>
        </w:rPr>
      </w:pPr>
    </w:p>
    <w:p w14:paraId="748967A0" w14:textId="77777777" w:rsidR="00755AF2" w:rsidRPr="00755AF2" w:rsidRDefault="00755AF2" w:rsidP="00755AF2">
      <w:pPr>
        <w:ind w:left="120"/>
        <w:rPr>
          <w:rFonts w:eastAsia="Calibri" w:cs="Arial"/>
          <w:sz w:val="20"/>
          <w:szCs w:val="20"/>
          <w:lang w:val="en-US"/>
        </w:rPr>
      </w:pPr>
      <w:r w:rsidRPr="00755AF2">
        <w:rPr>
          <w:rFonts w:eastAsia="Calibri" w:cs="Arial"/>
          <w:sz w:val="20"/>
          <w:szCs w:val="20"/>
          <w:lang w:val="en-US"/>
        </w:rPr>
        <w:t>List each specific provision of the code of professional conduct (including the applicable number of the code provision) which you believe have been violated and specifically identify under each such provision the fact or facts that tend to show that a violation has occurred.</w:t>
      </w:r>
    </w:p>
    <w:p w14:paraId="56596819" w14:textId="77777777" w:rsidR="00755AF2" w:rsidRPr="00755AF2" w:rsidRDefault="00755AF2" w:rsidP="00755AF2">
      <w:pPr>
        <w:ind w:left="120"/>
        <w:rPr>
          <w:rFonts w:eastAsia="Calibri" w:cs="Arial"/>
          <w:lang w:val="en-US"/>
        </w:rPr>
      </w:pPr>
    </w:p>
    <w:p w14:paraId="4B596DBE" w14:textId="77777777" w:rsidR="00755AF2" w:rsidRPr="00755AF2" w:rsidRDefault="00755AF2" w:rsidP="00755AF2">
      <w:pPr>
        <w:widowControl/>
        <w:autoSpaceDE/>
        <w:autoSpaceDN/>
        <w:rPr>
          <w:rFonts w:eastAsia="MS Mincho" w:cs="Arial"/>
          <w:szCs w:val="24"/>
        </w:rPr>
      </w:pPr>
    </w:p>
    <w:p w14:paraId="40D3F4EE" w14:textId="77777777" w:rsidR="00755AF2" w:rsidRPr="00755AF2" w:rsidRDefault="00755AF2" w:rsidP="00755AF2">
      <w:pPr>
        <w:widowControl/>
        <w:autoSpaceDE/>
        <w:autoSpaceDN/>
        <w:rPr>
          <w:rFonts w:eastAsia="MS Mincho" w:cs="Arial"/>
          <w:szCs w:val="24"/>
        </w:rPr>
      </w:pPr>
    </w:p>
    <w:p w14:paraId="1E681F50" w14:textId="77777777" w:rsidR="00755AF2" w:rsidRPr="00755AF2" w:rsidRDefault="00755AF2" w:rsidP="00755AF2">
      <w:pPr>
        <w:widowControl/>
        <w:autoSpaceDE/>
        <w:autoSpaceDN/>
        <w:rPr>
          <w:rFonts w:eastAsia="MS Mincho" w:cs="Arial"/>
          <w:szCs w:val="24"/>
        </w:rPr>
      </w:pPr>
    </w:p>
    <w:p w14:paraId="1B85F32B" w14:textId="77777777" w:rsidR="00755AF2" w:rsidRPr="00755AF2" w:rsidRDefault="00755AF2" w:rsidP="00755AF2">
      <w:pPr>
        <w:widowControl/>
        <w:autoSpaceDE/>
        <w:autoSpaceDN/>
        <w:rPr>
          <w:rFonts w:eastAsia="MS Mincho" w:cs="Arial"/>
          <w:szCs w:val="24"/>
        </w:rPr>
      </w:pPr>
      <w:r w:rsidRPr="00755AF2">
        <w:rPr>
          <w:rFonts w:eastAsia="MS Mincho" w:cs="Arial"/>
          <w:szCs w:val="24"/>
        </w:rPr>
        <w:br w:type="page"/>
      </w:r>
    </w:p>
    <w:p w14:paraId="7CCE6773" w14:textId="2256FE1E" w:rsidR="00755AF2" w:rsidRPr="00FC6B05" w:rsidRDefault="00755AF2" w:rsidP="00C77532">
      <w:pPr>
        <w:pStyle w:val="ListParagraph"/>
        <w:widowControl/>
        <w:numPr>
          <w:ilvl w:val="0"/>
          <w:numId w:val="10"/>
        </w:numPr>
        <w:autoSpaceDE/>
        <w:autoSpaceDN/>
        <w:rPr>
          <w:rFonts w:eastAsia="MS Mincho" w:cs="Arial"/>
          <w:b/>
          <w:bCs/>
          <w:sz w:val="24"/>
          <w:szCs w:val="24"/>
          <w:lang w:val="en-US"/>
        </w:rPr>
      </w:pPr>
      <w:r w:rsidRPr="00FC6B05">
        <w:rPr>
          <w:b/>
          <w:bCs/>
          <w:lang w:val="en-US"/>
        </w:rPr>
        <w:lastRenderedPageBreak/>
        <w:t>To the best of your knowledge, are there any other code of professional conduct complaints,</w:t>
      </w:r>
      <w:r w:rsidR="00C77532" w:rsidRPr="00FC6B05">
        <w:rPr>
          <w:b/>
          <w:bCs/>
          <w:lang w:val="en-US"/>
        </w:rPr>
        <w:t xml:space="preserve"> </w:t>
      </w:r>
      <w:r w:rsidRPr="00FC6B05">
        <w:rPr>
          <w:b/>
          <w:bCs/>
          <w:lang w:val="en-US"/>
        </w:rPr>
        <w:t>regulatory complaints, or court actions that have been filed by you or anyone else that relate to the same or similar allegations that you have stated in paragraph 1 above? If so, identify such complaints or other actions below.</w:t>
      </w:r>
    </w:p>
    <w:p w14:paraId="156394C6" w14:textId="77777777" w:rsidR="00755AF2" w:rsidRPr="00755AF2" w:rsidRDefault="00755AF2" w:rsidP="00755AF2">
      <w:pPr>
        <w:widowControl/>
        <w:autoSpaceDE/>
        <w:autoSpaceDN/>
        <w:rPr>
          <w:rFonts w:eastAsia="MS Mincho" w:cs="Arial"/>
          <w:b/>
          <w:szCs w:val="24"/>
          <w:lang w:val="en-US"/>
        </w:rPr>
      </w:pPr>
    </w:p>
    <w:p w14:paraId="284F3C49" w14:textId="77777777" w:rsidR="00755AF2" w:rsidRPr="00755AF2" w:rsidRDefault="00755AF2" w:rsidP="00755AF2">
      <w:pPr>
        <w:widowControl/>
        <w:autoSpaceDE/>
        <w:autoSpaceDN/>
        <w:rPr>
          <w:rFonts w:eastAsia="MS Mincho" w:cs="Arial"/>
          <w:sz w:val="20"/>
          <w:szCs w:val="20"/>
          <w:lang w:val="en-US"/>
        </w:rPr>
      </w:pPr>
      <w:r w:rsidRPr="00755AF2">
        <w:rPr>
          <w:rFonts w:eastAsia="MS Mincho" w:cs="Arial"/>
          <w:b/>
          <w:sz w:val="20"/>
          <w:szCs w:val="20"/>
          <w:lang w:val="en-US"/>
        </w:rPr>
        <w:t xml:space="preserve">Note: </w:t>
      </w:r>
      <w:r w:rsidRPr="00755AF2">
        <w:rPr>
          <w:rFonts w:eastAsia="MS Mincho" w:cs="Arial"/>
          <w:sz w:val="20"/>
          <w:szCs w:val="20"/>
          <w:lang w:val="en-US"/>
        </w:rPr>
        <w:t>The complainant should list any actions taken or contemplated that are directed at the same or related complaints. For example, the complainant should identify any legal matters filed, or regulatory boards, courts or other judicial forums, and employers that relate to the issues raised in this complaint. Such actions should be listed regardless of who the individual filing the matter is.</w:t>
      </w:r>
    </w:p>
    <w:p w14:paraId="02C87385" w14:textId="77777777" w:rsidR="00755AF2" w:rsidRPr="00755AF2" w:rsidRDefault="00755AF2" w:rsidP="00755AF2">
      <w:pPr>
        <w:widowControl/>
        <w:autoSpaceDE/>
        <w:autoSpaceDN/>
        <w:rPr>
          <w:rFonts w:eastAsia="MS Mincho" w:cs="Arial"/>
          <w:szCs w:val="24"/>
          <w:lang w:val="en-US"/>
        </w:rPr>
      </w:pPr>
    </w:p>
    <w:p w14:paraId="5F04753B" w14:textId="77777777" w:rsidR="00755AF2" w:rsidRPr="00755AF2" w:rsidRDefault="00755AF2" w:rsidP="00755AF2">
      <w:pPr>
        <w:widowControl/>
        <w:autoSpaceDE/>
        <w:autoSpaceDN/>
        <w:rPr>
          <w:rFonts w:eastAsia="MS Mincho" w:cs="Arial"/>
          <w:szCs w:val="24"/>
          <w:lang w:val="en-US"/>
        </w:rPr>
      </w:pPr>
    </w:p>
    <w:p w14:paraId="49122FF4" w14:textId="77777777" w:rsidR="00755AF2" w:rsidRPr="00755AF2" w:rsidRDefault="00755AF2" w:rsidP="00755AF2">
      <w:pPr>
        <w:widowControl/>
        <w:autoSpaceDE/>
        <w:autoSpaceDN/>
        <w:rPr>
          <w:rFonts w:eastAsia="MS Mincho" w:cs="Arial"/>
          <w:szCs w:val="24"/>
        </w:rPr>
      </w:pPr>
      <w:r w:rsidRPr="00755AF2">
        <w:rPr>
          <w:rFonts w:eastAsia="MS Mincho" w:cs="Arial"/>
          <w:szCs w:val="24"/>
        </w:rPr>
        <w:br w:type="page"/>
      </w:r>
    </w:p>
    <w:p w14:paraId="59C6741D" w14:textId="77CEDA13" w:rsidR="00755AF2" w:rsidRPr="00FC6B05" w:rsidRDefault="00755AF2" w:rsidP="00C77532">
      <w:pPr>
        <w:pStyle w:val="ListParagraph"/>
        <w:numPr>
          <w:ilvl w:val="0"/>
          <w:numId w:val="10"/>
        </w:numPr>
        <w:rPr>
          <w:b/>
          <w:bCs/>
          <w:lang w:val="en-US"/>
        </w:rPr>
      </w:pPr>
      <w:r w:rsidRPr="00FC6B05">
        <w:rPr>
          <w:b/>
          <w:bCs/>
          <w:lang w:val="en-US"/>
        </w:rPr>
        <w:lastRenderedPageBreak/>
        <w:t>List all persons you believe have knowledge of the matters you have asserted in this complaint and include a brief description of what each person’s knowledge is regarding the alleged violation.</w:t>
      </w:r>
    </w:p>
    <w:p w14:paraId="2D615986" w14:textId="77777777" w:rsidR="00755AF2" w:rsidRPr="00755AF2" w:rsidRDefault="00755AF2" w:rsidP="00755AF2">
      <w:pPr>
        <w:widowControl/>
        <w:autoSpaceDE/>
        <w:autoSpaceDN/>
        <w:rPr>
          <w:rFonts w:eastAsia="MS Mincho" w:cs="Arial"/>
          <w:b/>
          <w:szCs w:val="24"/>
          <w:lang w:val="en-US"/>
        </w:rPr>
      </w:pPr>
    </w:p>
    <w:p w14:paraId="0AB42D1E" w14:textId="77777777" w:rsidR="00755AF2" w:rsidRPr="00755AF2" w:rsidRDefault="00755AF2" w:rsidP="00755AF2">
      <w:pPr>
        <w:widowControl/>
        <w:autoSpaceDE/>
        <w:autoSpaceDN/>
        <w:rPr>
          <w:rFonts w:eastAsia="MS Mincho" w:cs="Arial"/>
          <w:sz w:val="20"/>
          <w:szCs w:val="20"/>
          <w:lang w:val="en-US"/>
        </w:rPr>
      </w:pPr>
      <w:r w:rsidRPr="00755AF2">
        <w:rPr>
          <w:rFonts w:eastAsia="MS Mincho" w:cs="Arial"/>
          <w:b/>
          <w:sz w:val="20"/>
          <w:szCs w:val="20"/>
          <w:lang w:val="en-US"/>
        </w:rPr>
        <w:t xml:space="preserve">Note: </w:t>
      </w:r>
      <w:r w:rsidRPr="00755AF2">
        <w:rPr>
          <w:rFonts w:eastAsia="MS Mincho" w:cs="Arial"/>
          <w:sz w:val="20"/>
          <w:szCs w:val="20"/>
          <w:lang w:val="en-US"/>
        </w:rPr>
        <w:t xml:space="preserve">Please provide each individual’s contact information, </w:t>
      </w:r>
      <w:r w:rsidRPr="00755AF2">
        <w:rPr>
          <w:rFonts w:eastAsia="MS Mincho" w:cs="Arial"/>
          <w:i/>
          <w:sz w:val="20"/>
          <w:szCs w:val="20"/>
          <w:lang w:val="en-US"/>
        </w:rPr>
        <w:t>e.g.</w:t>
      </w:r>
      <w:r w:rsidRPr="00755AF2">
        <w:rPr>
          <w:rFonts w:eastAsia="MS Mincho" w:cs="Arial"/>
          <w:sz w:val="20"/>
          <w:szCs w:val="20"/>
          <w:lang w:val="en-US"/>
        </w:rPr>
        <w:t>, e-mail address, to the extent known.</w:t>
      </w:r>
    </w:p>
    <w:p w14:paraId="3D339DA8" w14:textId="77777777" w:rsidR="00755AF2" w:rsidRPr="00755AF2" w:rsidRDefault="00755AF2" w:rsidP="00755AF2">
      <w:pPr>
        <w:widowControl/>
        <w:autoSpaceDE/>
        <w:autoSpaceDN/>
        <w:rPr>
          <w:rFonts w:eastAsia="MS Mincho" w:cs="Arial"/>
          <w:szCs w:val="24"/>
        </w:rPr>
      </w:pPr>
    </w:p>
    <w:p w14:paraId="003413FF" w14:textId="77777777" w:rsidR="00755AF2" w:rsidRPr="00755AF2" w:rsidRDefault="00755AF2" w:rsidP="00755AF2">
      <w:pPr>
        <w:widowControl/>
        <w:autoSpaceDE/>
        <w:autoSpaceDN/>
        <w:rPr>
          <w:rFonts w:eastAsia="MS Mincho" w:cs="Arial"/>
          <w:szCs w:val="24"/>
        </w:rPr>
      </w:pPr>
    </w:p>
    <w:p w14:paraId="68EFC892" w14:textId="77777777" w:rsidR="00755AF2" w:rsidRPr="00755AF2" w:rsidRDefault="00755AF2" w:rsidP="00755AF2">
      <w:pPr>
        <w:widowControl/>
        <w:autoSpaceDE/>
        <w:autoSpaceDN/>
        <w:rPr>
          <w:rFonts w:eastAsia="MS Mincho" w:cs="Arial"/>
          <w:szCs w:val="24"/>
        </w:rPr>
      </w:pPr>
      <w:r w:rsidRPr="00755AF2">
        <w:rPr>
          <w:rFonts w:eastAsia="MS Mincho" w:cs="Arial"/>
          <w:szCs w:val="24"/>
        </w:rPr>
        <w:br w:type="page"/>
      </w:r>
    </w:p>
    <w:p w14:paraId="51EE65F3" w14:textId="484A546F" w:rsidR="00755AF2" w:rsidRPr="00FC6B05" w:rsidRDefault="00755AF2" w:rsidP="00D74C59">
      <w:pPr>
        <w:pStyle w:val="ListParagraph"/>
        <w:numPr>
          <w:ilvl w:val="0"/>
          <w:numId w:val="10"/>
        </w:numPr>
        <w:rPr>
          <w:b/>
          <w:bCs/>
        </w:rPr>
      </w:pPr>
      <w:r w:rsidRPr="00FC6B05">
        <w:rPr>
          <w:b/>
          <w:bCs/>
        </w:rPr>
        <w:lastRenderedPageBreak/>
        <w:t>List all documents which you believe to be relevant to the matters asserted in this complaint.</w:t>
      </w:r>
    </w:p>
    <w:p w14:paraId="41CA0C7F" w14:textId="77777777" w:rsidR="00755AF2" w:rsidRPr="00755AF2" w:rsidRDefault="00755AF2" w:rsidP="00755AF2">
      <w:pPr>
        <w:spacing w:before="11"/>
        <w:rPr>
          <w:rFonts w:eastAsia="Calibri" w:cs="Arial"/>
          <w:b/>
          <w:sz w:val="17"/>
          <w:szCs w:val="20"/>
          <w:lang w:val="en-US"/>
        </w:rPr>
      </w:pPr>
    </w:p>
    <w:p w14:paraId="7F4E2938" w14:textId="77777777" w:rsidR="00755AF2" w:rsidRPr="00755AF2" w:rsidRDefault="00755AF2" w:rsidP="00D74C59">
      <w:pPr>
        <w:spacing w:line="225" w:lineRule="auto"/>
        <w:rPr>
          <w:rFonts w:eastAsia="Calibri" w:cs="Arial"/>
          <w:sz w:val="20"/>
          <w:szCs w:val="20"/>
          <w:lang w:val="en-US"/>
        </w:rPr>
      </w:pPr>
      <w:r w:rsidRPr="00755AF2">
        <w:rPr>
          <w:rFonts w:eastAsia="Calibri" w:cs="Arial"/>
          <w:b/>
          <w:sz w:val="20"/>
          <w:szCs w:val="20"/>
          <w:lang w:val="en-US"/>
        </w:rPr>
        <w:t xml:space="preserve">Note: </w:t>
      </w:r>
      <w:r w:rsidRPr="00755AF2">
        <w:rPr>
          <w:rFonts w:eastAsia="Calibri" w:cs="Arial"/>
          <w:sz w:val="20"/>
          <w:szCs w:val="20"/>
          <w:lang w:val="en-US"/>
        </w:rPr>
        <w:t>All documents must be listed by type (</w:t>
      </w:r>
      <w:r w:rsidRPr="00755AF2">
        <w:rPr>
          <w:rFonts w:eastAsia="Calibri" w:cs="Arial"/>
          <w:i/>
          <w:sz w:val="21"/>
          <w:szCs w:val="20"/>
          <w:lang w:val="en-US"/>
        </w:rPr>
        <w:t>e.g.</w:t>
      </w:r>
      <w:r w:rsidRPr="00755AF2">
        <w:rPr>
          <w:rFonts w:eastAsia="Calibri" w:cs="Arial"/>
          <w:sz w:val="20"/>
          <w:szCs w:val="20"/>
          <w:lang w:val="en-US"/>
        </w:rPr>
        <w:t>, letter, e-mail, memo, certificate, etc.), including the date and the name of the individual or organisation that prepared it. All documents listed in this section must be submitted along with this form.</w:t>
      </w:r>
    </w:p>
    <w:p w14:paraId="74903550" w14:textId="77777777" w:rsidR="00755AF2" w:rsidRPr="00755AF2" w:rsidRDefault="00755AF2" w:rsidP="00755AF2">
      <w:pPr>
        <w:widowControl/>
        <w:autoSpaceDE/>
        <w:autoSpaceDN/>
        <w:rPr>
          <w:rFonts w:eastAsia="MS Mincho" w:cs="Arial"/>
          <w:szCs w:val="24"/>
        </w:rPr>
      </w:pPr>
    </w:p>
    <w:p w14:paraId="5B5A3486" w14:textId="77777777" w:rsidR="00755AF2" w:rsidRPr="00755AF2" w:rsidRDefault="00755AF2" w:rsidP="00755AF2">
      <w:pPr>
        <w:widowControl/>
        <w:autoSpaceDE/>
        <w:autoSpaceDN/>
        <w:rPr>
          <w:rFonts w:eastAsia="MS Mincho" w:cs="Arial"/>
          <w:szCs w:val="24"/>
        </w:rPr>
      </w:pPr>
    </w:p>
    <w:p w14:paraId="2E9DD943" w14:textId="77777777" w:rsidR="00755AF2" w:rsidRPr="00755AF2" w:rsidRDefault="00755AF2" w:rsidP="00755AF2">
      <w:pPr>
        <w:widowControl/>
        <w:autoSpaceDE/>
        <w:autoSpaceDN/>
        <w:rPr>
          <w:rFonts w:eastAsia="MS Mincho" w:cs="Arial"/>
          <w:szCs w:val="24"/>
        </w:rPr>
      </w:pPr>
      <w:r w:rsidRPr="00755AF2">
        <w:rPr>
          <w:rFonts w:eastAsia="MS Mincho" w:cs="Arial"/>
          <w:szCs w:val="24"/>
        </w:rPr>
        <w:br w:type="page"/>
      </w:r>
    </w:p>
    <w:p w14:paraId="78A4BE59" w14:textId="50FCCE4C" w:rsidR="00755AF2" w:rsidRPr="00FC6B05" w:rsidRDefault="00755AF2" w:rsidP="00D74C59">
      <w:pPr>
        <w:pStyle w:val="ListParagraph"/>
        <w:numPr>
          <w:ilvl w:val="0"/>
          <w:numId w:val="10"/>
        </w:numPr>
        <w:rPr>
          <w:b/>
          <w:bCs/>
          <w:lang w:val="en-US"/>
        </w:rPr>
      </w:pPr>
      <w:r w:rsidRPr="00FC6B05">
        <w:rPr>
          <w:b/>
          <w:bCs/>
          <w:lang w:val="en-US"/>
        </w:rPr>
        <w:lastRenderedPageBreak/>
        <w:t>Explain why this issue cannot be, or has not been, resolved through other means:</w:t>
      </w:r>
    </w:p>
    <w:p w14:paraId="63274275" w14:textId="77777777" w:rsidR="00755AF2" w:rsidRPr="00755AF2" w:rsidRDefault="00755AF2" w:rsidP="00755AF2">
      <w:pPr>
        <w:widowControl/>
        <w:autoSpaceDE/>
        <w:autoSpaceDN/>
        <w:rPr>
          <w:rFonts w:eastAsia="MS Mincho" w:cs="Arial"/>
          <w:b/>
          <w:color w:val="548DD4"/>
          <w:sz w:val="24"/>
          <w:szCs w:val="24"/>
          <w:lang w:val="en-US"/>
        </w:rPr>
      </w:pPr>
    </w:p>
    <w:p w14:paraId="742D7285" w14:textId="426B7937" w:rsidR="00755AF2" w:rsidRPr="00755AF2" w:rsidRDefault="00755AF2" w:rsidP="00755AF2">
      <w:pPr>
        <w:widowControl/>
        <w:autoSpaceDE/>
        <w:autoSpaceDN/>
        <w:rPr>
          <w:rFonts w:eastAsia="MS Mincho" w:cs="Arial"/>
          <w:sz w:val="20"/>
          <w:szCs w:val="20"/>
          <w:lang w:val="en-US"/>
        </w:rPr>
      </w:pPr>
      <w:r w:rsidRPr="00755AF2">
        <w:rPr>
          <w:rFonts w:eastAsia="MS Mincho" w:cs="Arial"/>
          <w:b/>
          <w:sz w:val="20"/>
          <w:szCs w:val="20"/>
          <w:lang w:val="en-US"/>
        </w:rPr>
        <w:t>Note</w:t>
      </w:r>
      <w:r w:rsidRPr="00755AF2">
        <w:rPr>
          <w:rFonts w:eastAsia="MS Mincho" w:cs="Arial"/>
          <w:sz w:val="20"/>
          <w:szCs w:val="20"/>
          <w:lang w:val="en-US"/>
        </w:rPr>
        <w:t xml:space="preserve">: APM is unlikely to accept trivial complaints. APM members and ChPPs have a professional and ethical responsibility to use their best professional efforts to resolve issues prior to filing a code of professional conduct complaint when the issue involves a dispute between APM members and/or ChPPs. Before filing a complaint, APM members and ChPPs </w:t>
      </w:r>
      <w:r w:rsidR="0030701A">
        <w:rPr>
          <w:rFonts w:eastAsia="MS Mincho" w:cs="Arial"/>
          <w:sz w:val="20"/>
          <w:szCs w:val="20"/>
          <w:lang w:val="en-US"/>
        </w:rPr>
        <w:t xml:space="preserve">should consider </w:t>
      </w:r>
      <w:r w:rsidRPr="00755AF2">
        <w:rPr>
          <w:rFonts w:eastAsia="MS Mincho" w:cs="Arial"/>
          <w:sz w:val="20"/>
          <w:szCs w:val="20"/>
          <w:lang w:val="en-US"/>
        </w:rPr>
        <w:t>other appropriate methods and channels, e.g., grievance process, escalation within APM leadership, mediation, etc. to resolve the issue.</w:t>
      </w:r>
    </w:p>
    <w:p w14:paraId="0E8F475D" w14:textId="77777777" w:rsidR="00755AF2" w:rsidRPr="00755AF2" w:rsidRDefault="00755AF2" w:rsidP="00755AF2">
      <w:pPr>
        <w:widowControl/>
        <w:autoSpaceDE/>
        <w:autoSpaceDN/>
        <w:rPr>
          <w:rFonts w:eastAsia="MS Mincho" w:cs="Arial"/>
          <w:szCs w:val="24"/>
          <w:lang w:val="en-US"/>
        </w:rPr>
      </w:pPr>
    </w:p>
    <w:p w14:paraId="29B175C1" w14:textId="77777777" w:rsidR="00755AF2" w:rsidRPr="00755AF2" w:rsidRDefault="00755AF2" w:rsidP="00755AF2">
      <w:pPr>
        <w:widowControl/>
        <w:autoSpaceDE/>
        <w:autoSpaceDN/>
        <w:rPr>
          <w:rFonts w:eastAsia="MS Mincho" w:cs="Arial"/>
          <w:szCs w:val="24"/>
        </w:rPr>
      </w:pPr>
    </w:p>
    <w:p w14:paraId="17FF4515" w14:textId="77777777" w:rsidR="00755AF2" w:rsidRPr="00755AF2" w:rsidRDefault="00755AF2" w:rsidP="00755AF2">
      <w:pPr>
        <w:widowControl/>
        <w:autoSpaceDE/>
        <w:autoSpaceDN/>
        <w:rPr>
          <w:rFonts w:eastAsia="MS Mincho" w:cs="Arial"/>
          <w:szCs w:val="24"/>
        </w:rPr>
      </w:pPr>
      <w:r w:rsidRPr="00755AF2">
        <w:rPr>
          <w:rFonts w:eastAsia="MS Mincho" w:cs="Arial"/>
          <w:szCs w:val="24"/>
        </w:rPr>
        <w:br w:type="page"/>
      </w:r>
    </w:p>
    <w:p w14:paraId="13D10F30" w14:textId="289672DD" w:rsidR="00755AF2" w:rsidRPr="00FC6B05" w:rsidRDefault="00D74C59" w:rsidP="00D74C59">
      <w:pPr>
        <w:pStyle w:val="Heading6"/>
        <w:rPr>
          <w:rFonts w:eastAsia="MS Gothic"/>
        </w:rPr>
      </w:pPr>
      <w:r w:rsidRPr="00FC6B05">
        <w:rPr>
          <w:rFonts w:eastAsia="MS Gothic"/>
        </w:rPr>
        <w:lastRenderedPageBreak/>
        <w:t>Statement and Certification</w:t>
      </w:r>
    </w:p>
    <w:p w14:paraId="5640694C" w14:textId="77777777" w:rsidR="00755AF2" w:rsidRPr="00755AF2" w:rsidRDefault="00755AF2" w:rsidP="00755AF2">
      <w:pPr>
        <w:spacing w:before="5" w:line="225" w:lineRule="auto"/>
        <w:ind w:left="120" w:hanging="1"/>
        <w:rPr>
          <w:rFonts w:eastAsia="Calibri" w:cs="Arial"/>
          <w:sz w:val="20"/>
          <w:szCs w:val="20"/>
          <w:lang w:val="en-US"/>
        </w:rPr>
      </w:pPr>
    </w:p>
    <w:p w14:paraId="00145FAE" w14:textId="7A18841D" w:rsidR="00755AF2" w:rsidRPr="00755AF2" w:rsidRDefault="00755AF2" w:rsidP="00FC6B05">
      <w:pPr>
        <w:spacing w:before="5" w:line="225" w:lineRule="auto"/>
        <w:ind w:hanging="1"/>
        <w:rPr>
          <w:rFonts w:eastAsia="Calibri" w:cs="Arial"/>
          <w:lang w:val="en-US"/>
        </w:rPr>
      </w:pPr>
      <w:r w:rsidRPr="00755AF2">
        <w:rPr>
          <w:rFonts w:eastAsia="Calibri" w:cs="Arial"/>
          <w:lang w:val="en-US"/>
        </w:rPr>
        <w:t xml:space="preserve">By submitting this complaint, I charge the APM member/ChPP identified with a violation(s) of the </w:t>
      </w:r>
      <w:hyperlink r:id="rId14" w:history="1">
        <w:r w:rsidRPr="00755AF2">
          <w:rPr>
            <w:rStyle w:val="Hyperlink"/>
            <w:sz w:val="22"/>
            <w:lang w:val="en-US"/>
          </w:rPr>
          <w:t>APM code of professional conduct</w:t>
        </w:r>
      </w:hyperlink>
      <w:r w:rsidRPr="00755AF2">
        <w:rPr>
          <w:rFonts w:eastAsia="Calibri" w:cs="Arial"/>
          <w:lang w:val="en-US"/>
        </w:rPr>
        <w:t xml:space="preserve">. I have </w:t>
      </w:r>
      <w:r w:rsidR="0059757A">
        <w:rPr>
          <w:rFonts w:eastAsia="Calibri" w:cs="Arial"/>
          <w:lang w:val="en-US"/>
        </w:rPr>
        <w:t xml:space="preserve">read </w:t>
      </w:r>
      <w:r w:rsidRPr="00755AF2">
        <w:rPr>
          <w:rFonts w:eastAsia="Calibri" w:cs="Arial"/>
          <w:lang w:val="en-US"/>
        </w:rPr>
        <w:t xml:space="preserve">the Code and the </w:t>
      </w:r>
      <w:hyperlink r:id="rId15" w:history="1">
        <w:r w:rsidRPr="00755AF2">
          <w:rPr>
            <w:rStyle w:val="Hyperlink"/>
            <w:sz w:val="22"/>
            <w:lang w:val="en-US"/>
          </w:rPr>
          <w:t>APM code of professional conduct procedural rules</w:t>
        </w:r>
      </w:hyperlink>
      <w:r w:rsidRPr="00755AF2">
        <w:rPr>
          <w:rFonts w:eastAsia="Calibri" w:cs="Arial"/>
          <w:u w:val="single"/>
          <w:lang w:val="en-US"/>
        </w:rPr>
        <w:t xml:space="preserve"> </w:t>
      </w:r>
      <w:r w:rsidRPr="00755AF2">
        <w:rPr>
          <w:rFonts w:eastAsia="Calibri" w:cs="Arial"/>
          <w:lang w:val="en-US"/>
        </w:rPr>
        <w:t xml:space="preserve">and the </w:t>
      </w:r>
      <w:hyperlink r:id="rId16" w:history="1">
        <w:r w:rsidRPr="00755AF2">
          <w:rPr>
            <w:rStyle w:val="Hyperlink"/>
            <w:sz w:val="22"/>
            <w:lang w:val="en-US"/>
          </w:rPr>
          <w:t>APM Indicative Sanctions Guidance</w:t>
        </w:r>
      </w:hyperlink>
      <w:r w:rsidRPr="00755AF2">
        <w:rPr>
          <w:rFonts w:eastAsia="Calibri" w:cs="Arial"/>
          <w:lang w:val="en-US"/>
        </w:rPr>
        <w:t>.  I agree to abide by the conditions and terms of these rules.</w:t>
      </w:r>
    </w:p>
    <w:p w14:paraId="28A74C3C" w14:textId="77777777" w:rsidR="00755AF2" w:rsidRPr="00755AF2" w:rsidRDefault="00755AF2" w:rsidP="00755AF2">
      <w:pPr>
        <w:spacing w:before="5" w:line="225" w:lineRule="auto"/>
        <w:ind w:left="120" w:hanging="1"/>
        <w:rPr>
          <w:rFonts w:eastAsia="Calibri" w:cs="Arial"/>
          <w:lang w:val="en-US"/>
        </w:rPr>
      </w:pPr>
    </w:p>
    <w:p w14:paraId="35247237" w14:textId="04ED9924" w:rsidR="00755AF2" w:rsidRPr="00755AF2" w:rsidRDefault="00755AF2" w:rsidP="00FC6B05">
      <w:pPr>
        <w:spacing w:before="5" w:line="225" w:lineRule="auto"/>
        <w:rPr>
          <w:rFonts w:eastAsia="Calibri" w:cs="Arial"/>
          <w:lang w:val="en-US"/>
        </w:rPr>
      </w:pPr>
      <w:r w:rsidRPr="00755AF2">
        <w:rPr>
          <w:rFonts w:eastAsia="Calibri" w:cs="Arial"/>
          <w:lang w:val="en-US"/>
        </w:rPr>
        <w:t xml:space="preserve">I understand that I am required to, and APM shall make reasonable efforts to, keep the information that has been and will be submitted concerning this proceeding confidential. I also understand that the accused APM member/Chartered Project Professional (respondent) will receive a complete, unedited copy of this document, as well as other information that is submitted with regard to the proceeding. </w:t>
      </w:r>
    </w:p>
    <w:p w14:paraId="523E75FB" w14:textId="77777777" w:rsidR="00755AF2" w:rsidRPr="00755AF2" w:rsidRDefault="00755AF2" w:rsidP="00FC6B05">
      <w:pPr>
        <w:spacing w:before="5" w:line="225" w:lineRule="auto"/>
        <w:rPr>
          <w:rFonts w:eastAsia="Calibri" w:cs="Arial"/>
          <w:lang w:val="en-US"/>
        </w:rPr>
      </w:pPr>
    </w:p>
    <w:p w14:paraId="4140FB65" w14:textId="77777777" w:rsidR="00755AF2" w:rsidRPr="00755AF2" w:rsidRDefault="00755AF2" w:rsidP="00FC6B05">
      <w:pPr>
        <w:spacing w:before="5" w:line="225" w:lineRule="auto"/>
        <w:rPr>
          <w:rFonts w:eastAsia="Calibri" w:cs="Arial"/>
          <w:lang w:val="en-US"/>
        </w:rPr>
      </w:pPr>
      <w:r w:rsidRPr="00755AF2">
        <w:rPr>
          <w:rFonts w:eastAsia="Calibri" w:cs="Arial"/>
          <w:lang w:val="en-US"/>
        </w:rPr>
        <w:t>Further, I understand that some or all of the information submitted with regard to the proceeding may be published following a final determination.</w:t>
      </w:r>
    </w:p>
    <w:p w14:paraId="74F92A07" w14:textId="77777777" w:rsidR="00755AF2" w:rsidRPr="00755AF2" w:rsidRDefault="00755AF2" w:rsidP="00FC6B05">
      <w:pPr>
        <w:spacing w:before="5" w:line="225" w:lineRule="auto"/>
        <w:rPr>
          <w:rFonts w:eastAsia="Calibri" w:cs="Arial"/>
          <w:lang w:val="en-US"/>
        </w:rPr>
      </w:pPr>
    </w:p>
    <w:p w14:paraId="15CE54AB" w14:textId="77777777" w:rsidR="00755AF2" w:rsidRPr="00755AF2" w:rsidRDefault="00755AF2" w:rsidP="00FC6B05">
      <w:pPr>
        <w:spacing w:line="223" w:lineRule="auto"/>
        <w:rPr>
          <w:rFonts w:eastAsia="Calibri" w:cs="Arial"/>
          <w:lang w:val="en-US"/>
        </w:rPr>
      </w:pPr>
      <w:r w:rsidRPr="00755AF2">
        <w:rPr>
          <w:rFonts w:eastAsia="Calibri" w:cs="Arial"/>
          <w:lang w:val="en-US"/>
        </w:rPr>
        <w:t>I further certify that the factual allegations made in this complaint are true and accurate to the best of my knowledge and that these charges are made in good faith.</w:t>
      </w:r>
    </w:p>
    <w:p w14:paraId="2792DCFE" w14:textId="77777777" w:rsidR="00755AF2" w:rsidRPr="00755AF2" w:rsidRDefault="00755AF2" w:rsidP="00FC6B05">
      <w:pPr>
        <w:spacing w:before="5"/>
        <w:rPr>
          <w:rFonts w:eastAsia="Calibri" w:cs="Arial"/>
          <w:lang w:val="en-US"/>
        </w:rPr>
      </w:pPr>
    </w:p>
    <w:p w14:paraId="4834D0F1" w14:textId="77777777" w:rsidR="00755AF2" w:rsidRPr="00755AF2" w:rsidRDefault="00755AF2" w:rsidP="00755AF2">
      <w:pPr>
        <w:spacing w:before="5"/>
        <w:rPr>
          <w:rFonts w:eastAsia="Calibri" w:cs="Arial"/>
          <w:lang w:val="en-US"/>
        </w:rPr>
      </w:pPr>
    </w:p>
    <w:p w14:paraId="2D409122" w14:textId="77777777" w:rsidR="00755AF2" w:rsidRPr="00755AF2" w:rsidRDefault="00755AF2" w:rsidP="00755AF2">
      <w:pPr>
        <w:spacing w:before="5"/>
        <w:rPr>
          <w:rFonts w:eastAsia="Calibri" w:cs="Arial"/>
          <w:lang w:val="en-US"/>
        </w:rPr>
      </w:pPr>
    </w:p>
    <w:p w14:paraId="210C8831" w14:textId="500AE8A4" w:rsidR="00755AF2" w:rsidRPr="00755AF2" w:rsidRDefault="00755AF2" w:rsidP="00E6467F">
      <w:pPr>
        <w:keepNext/>
        <w:keepLines/>
        <w:widowControl/>
        <w:autoSpaceDE/>
        <w:autoSpaceDN/>
        <w:spacing w:before="93"/>
        <w:ind w:right="-42"/>
        <w:outlineLvl w:val="1"/>
        <w:rPr>
          <w:rFonts w:eastAsia="MS Gothic" w:cs="Arial"/>
          <w:b/>
          <w:bCs/>
          <w:sz w:val="24"/>
          <w:szCs w:val="24"/>
        </w:rPr>
      </w:pPr>
      <w:r w:rsidRPr="00755AF2">
        <w:rPr>
          <w:rFonts w:eastAsia="MS Gothic" w:cs="Arial"/>
          <w:b/>
          <w:bCs/>
          <w:sz w:val="24"/>
          <w:szCs w:val="24"/>
        </w:rPr>
        <w:t>Signature of</w:t>
      </w:r>
      <w:r w:rsidR="00E6467F" w:rsidRPr="00FC6B05">
        <w:rPr>
          <w:rFonts w:eastAsia="MS Gothic" w:cs="Arial"/>
          <w:b/>
          <w:bCs/>
          <w:sz w:val="24"/>
          <w:szCs w:val="24"/>
        </w:rPr>
        <w:t xml:space="preserve"> c</w:t>
      </w:r>
      <w:r w:rsidRPr="00755AF2">
        <w:rPr>
          <w:rFonts w:eastAsia="MS Gothic" w:cs="Arial"/>
          <w:b/>
          <w:bCs/>
          <w:sz w:val="24"/>
          <w:szCs w:val="24"/>
        </w:rPr>
        <w:t xml:space="preserve">omplainant: </w:t>
      </w:r>
    </w:p>
    <w:p w14:paraId="78D1742C" w14:textId="77777777" w:rsidR="00755AF2" w:rsidRPr="00755AF2" w:rsidRDefault="00755AF2" w:rsidP="00755AF2">
      <w:pPr>
        <w:widowControl/>
        <w:autoSpaceDE/>
        <w:autoSpaceDN/>
        <w:rPr>
          <w:rFonts w:eastAsia="MS Mincho" w:cs="Arial"/>
          <w:szCs w:val="24"/>
        </w:rPr>
      </w:pPr>
    </w:p>
    <w:p w14:paraId="1662BAEA" w14:textId="77777777" w:rsidR="00755AF2" w:rsidRPr="00755AF2" w:rsidRDefault="00755AF2" w:rsidP="00755AF2">
      <w:pPr>
        <w:keepNext/>
        <w:keepLines/>
        <w:widowControl/>
        <w:autoSpaceDE/>
        <w:autoSpaceDN/>
        <w:spacing w:before="93"/>
        <w:ind w:right="6677"/>
        <w:outlineLvl w:val="1"/>
        <w:rPr>
          <w:rFonts w:eastAsia="MS Gothic" w:cs="Arial"/>
          <w:b/>
          <w:bCs/>
          <w:sz w:val="24"/>
          <w:szCs w:val="24"/>
        </w:rPr>
      </w:pPr>
      <w:r w:rsidRPr="00755AF2">
        <w:rPr>
          <w:rFonts w:eastAsia="MS Gothic" w:cs="Arial"/>
          <w:b/>
          <w:bCs/>
          <w:sz w:val="24"/>
          <w:szCs w:val="24"/>
        </w:rPr>
        <w:t>Printed name:</w:t>
      </w:r>
    </w:p>
    <w:p w14:paraId="64A97175" w14:textId="77777777" w:rsidR="00755AF2" w:rsidRPr="00755AF2" w:rsidRDefault="00755AF2" w:rsidP="00755AF2">
      <w:pPr>
        <w:widowControl/>
        <w:autoSpaceDE/>
        <w:autoSpaceDN/>
        <w:spacing w:line="239" w:lineRule="exact"/>
        <w:ind w:left="120"/>
        <w:rPr>
          <w:rFonts w:eastAsia="MS Mincho" w:cs="Arial"/>
          <w:b/>
          <w:sz w:val="20"/>
          <w:szCs w:val="24"/>
        </w:rPr>
      </w:pPr>
    </w:p>
    <w:p w14:paraId="3F4A9359" w14:textId="1D4883AE" w:rsidR="00755AF2" w:rsidRPr="00FC6B05" w:rsidRDefault="00755AF2" w:rsidP="00D40270">
      <w:pPr>
        <w:widowControl/>
        <w:autoSpaceDE/>
        <w:autoSpaceDN/>
        <w:spacing w:line="239" w:lineRule="exact"/>
        <w:rPr>
          <w:rFonts w:eastAsiaTheme="majorEastAsia" w:cs="Arial"/>
          <w:bCs/>
          <w:sz w:val="20"/>
        </w:rPr>
      </w:pPr>
      <w:r w:rsidRPr="00755AF2">
        <w:rPr>
          <w:rFonts w:eastAsia="MS Mincho" w:cs="Arial"/>
          <w:b/>
          <w:sz w:val="24"/>
          <w:szCs w:val="24"/>
        </w:rPr>
        <w:t>Date</w:t>
      </w:r>
      <w:r w:rsidRPr="00755AF2">
        <w:rPr>
          <w:rFonts w:eastAsia="MS Mincho" w:cs="Arial"/>
          <w:sz w:val="24"/>
          <w:szCs w:val="24"/>
        </w:rPr>
        <w:t>:</w:t>
      </w:r>
      <w:bookmarkEnd w:id="0"/>
    </w:p>
    <w:sectPr w:rsidR="00755AF2" w:rsidRPr="00FC6B05" w:rsidSect="00995B66">
      <w:headerReference w:type="default" r:id="rId17"/>
      <w:footerReference w:type="default" r:id="rId18"/>
      <w:pgSz w:w="11910" w:h="16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0BF0" w14:textId="77777777" w:rsidR="00F62D84" w:rsidRDefault="00F62D84" w:rsidP="00DF43E6">
      <w:r>
        <w:separator/>
      </w:r>
    </w:p>
  </w:endnote>
  <w:endnote w:type="continuationSeparator" w:id="0">
    <w:p w14:paraId="70827778" w14:textId="77777777" w:rsidR="00F62D84" w:rsidRDefault="00F62D84" w:rsidP="00DF43E6">
      <w:r>
        <w:continuationSeparator/>
      </w:r>
    </w:p>
  </w:endnote>
  <w:endnote w:type="continuationNotice" w:id="1">
    <w:p w14:paraId="7BB1D333" w14:textId="77777777" w:rsidR="00F62D84" w:rsidRDefault="00F62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9636" w14:textId="20038C6E" w:rsidR="00D67A8F" w:rsidRPr="00A213F0" w:rsidRDefault="00533398">
    <w:pPr>
      <w:pStyle w:val="Footer"/>
      <w:rPr>
        <w:sz w:val="18"/>
        <w:szCs w:val="18"/>
      </w:rPr>
    </w:pPr>
    <w:r>
      <w:rPr>
        <w:sz w:val="18"/>
        <w:szCs w:val="18"/>
      </w:rPr>
      <w:t>Jan 2020</w:t>
    </w:r>
    <w:r w:rsidR="00D67A8F" w:rsidRPr="00A213F0">
      <w:rPr>
        <w:sz w:val="18"/>
        <w:szCs w:val="18"/>
      </w:rPr>
      <w:ptab w:relativeTo="margin" w:alignment="right" w:leader="none"/>
    </w:r>
    <w:r w:rsidR="00A213F0" w:rsidRPr="00A213F0">
      <w:rPr>
        <w:sz w:val="18"/>
        <w:szCs w:val="18"/>
      </w:rPr>
      <w:fldChar w:fldCharType="begin"/>
    </w:r>
    <w:r w:rsidR="00A213F0" w:rsidRPr="00A213F0">
      <w:rPr>
        <w:sz w:val="18"/>
        <w:szCs w:val="18"/>
      </w:rPr>
      <w:instrText xml:space="preserve"> PAGE  \* Arabic  \* MERGEFORMAT </w:instrText>
    </w:r>
    <w:r w:rsidR="00A213F0" w:rsidRPr="00A213F0">
      <w:rPr>
        <w:sz w:val="18"/>
        <w:szCs w:val="18"/>
      </w:rPr>
      <w:fldChar w:fldCharType="separate"/>
    </w:r>
    <w:r w:rsidR="00A213F0" w:rsidRPr="00A213F0">
      <w:rPr>
        <w:noProof/>
        <w:sz w:val="18"/>
        <w:szCs w:val="18"/>
      </w:rPr>
      <w:t>0</w:t>
    </w:r>
    <w:r w:rsidR="00A213F0" w:rsidRPr="00A213F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8D5A" w14:textId="77777777" w:rsidR="00F62D84" w:rsidRDefault="00F62D84" w:rsidP="00DF43E6">
      <w:r>
        <w:separator/>
      </w:r>
    </w:p>
  </w:footnote>
  <w:footnote w:type="continuationSeparator" w:id="0">
    <w:p w14:paraId="78661BC1" w14:textId="77777777" w:rsidR="00F62D84" w:rsidRDefault="00F62D84" w:rsidP="00DF43E6">
      <w:r>
        <w:continuationSeparator/>
      </w:r>
    </w:p>
  </w:footnote>
  <w:footnote w:type="continuationNotice" w:id="1">
    <w:p w14:paraId="42367B95" w14:textId="77777777" w:rsidR="00F62D84" w:rsidRDefault="00F62D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D835" w14:textId="7945D52B" w:rsidR="00A213F0" w:rsidRDefault="00B40637">
    <w:pPr>
      <w:pStyle w:val="Header"/>
    </w:pPr>
    <w:r>
      <w:rPr>
        <w:noProof/>
      </w:rPr>
      <w:drawing>
        <wp:anchor distT="0" distB="0" distL="114300" distR="114300" simplePos="0" relativeHeight="251658240" behindDoc="0" locked="0" layoutInCell="1" allowOverlap="1" wp14:anchorId="1BD9EDA3" wp14:editId="070FDC0B">
          <wp:simplePos x="0" y="0"/>
          <wp:positionH relativeFrom="column">
            <wp:posOffset>5067300</wp:posOffset>
          </wp:positionH>
          <wp:positionV relativeFrom="paragraph">
            <wp:posOffset>-143087</wp:posOffset>
          </wp:positionV>
          <wp:extent cx="1030605" cy="3175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030605" cy="317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54DD1"/>
    <w:multiLevelType w:val="hybridMultilevel"/>
    <w:tmpl w:val="D45C505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087770"/>
    <w:multiLevelType w:val="hybridMultilevel"/>
    <w:tmpl w:val="97866F24"/>
    <w:lvl w:ilvl="0" w:tplc="45B2442C">
      <w:start w:val="1"/>
      <w:numFmt w:val="upperLetter"/>
      <w:lvlText w:val="%1."/>
      <w:lvlJc w:val="left"/>
      <w:pPr>
        <w:ind w:left="539" w:hanging="440"/>
      </w:pPr>
      <w:rPr>
        <w:rFonts w:ascii="Calibri" w:eastAsia="Calibri" w:hAnsi="Calibri" w:cs="Calibri" w:hint="default"/>
        <w:b/>
        <w:bCs/>
        <w:spacing w:val="-1"/>
        <w:w w:val="105"/>
        <w:sz w:val="20"/>
        <w:szCs w:val="20"/>
      </w:rPr>
    </w:lvl>
    <w:lvl w:ilvl="1" w:tplc="9B5CB61E">
      <w:numFmt w:val="bullet"/>
      <w:lvlText w:val="•"/>
      <w:lvlJc w:val="left"/>
      <w:pPr>
        <w:ind w:left="1368" w:hanging="440"/>
      </w:pPr>
      <w:rPr>
        <w:rFonts w:hint="default"/>
      </w:rPr>
    </w:lvl>
    <w:lvl w:ilvl="2" w:tplc="4ADEBA38">
      <w:numFmt w:val="bullet"/>
      <w:lvlText w:val="•"/>
      <w:lvlJc w:val="left"/>
      <w:pPr>
        <w:ind w:left="2196" w:hanging="440"/>
      </w:pPr>
      <w:rPr>
        <w:rFonts w:hint="default"/>
      </w:rPr>
    </w:lvl>
    <w:lvl w:ilvl="3" w:tplc="87A8E16E">
      <w:numFmt w:val="bullet"/>
      <w:lvlText w:val="•"/>
      <w:lvlJc w:val="left"/>
      <w:pPr>
        <w:ind w:left="3024" w:hanging="440"/>
      </w:pPr>
      <w:rPr>
        <w:rFonts w:hint="default"/>
      </w:rPr>
    </w:lvl>
    <w:lvl w:ilvl="4" w:tplc="DA5EEE40">
      <w:numFmt w:val="bullet"/>
      <w:lvlText w:val="•"/>
      <w:lvlJc w:val="left"/>
      <w:pPr>
        <w:ind w:left="3852" w:hanging="440"/>
      </w:pPr>
      <w:rPr>
        <w:rFonts w:hint="default"/>
      </w:rPr>
    </w:lvl>
    <w:lvl w:ilvl="5" w:tplc="C3B694F0">
      <w:numFmt w:val="bullet"/>
      <w:lvlText w:val="•"/>
      <w:lvlJc w:val="left"/>
      <w:pPr>
        <w:ind w:left="4680" w:hanging="440"/>
      </w:pPr>
      <w:rPr>
        <w:rFonts w:hint="default"/>
      </w:rPr>
    </w:lvl>
    <w:lvl w:ilvl="6" w:tplc="66CACE4A">
      <w:numFmt w:val="bullet"/>
      <w:lvlText w:val="•"/>
      <w:lvlJc w:val="left"/>
      <w:pPr>
        <w:ind w:left="5508" w:hanging="440"/>
      </w:pPr>
      <w:rPr>
        <w:rFonts w:hint="default"/>
      </w:rPr>
    </w:lvl>
    <w:lvl w:ilvl="7" w:tplc="A6F6D89E">
      <w:numFmt w:val="bullet"/>
      <w:lvlText w:val="•"/>
      <w:lvlJc w:val="left"/>
      <w:pPr>
        <w:ind w:left="6336" w:hanging="440"/>
      </w:pPr>
      <w:rPr>
        <w:rFonts w:hint="default"/>
      </w:rPr>
    </w:lvl>
    <w:lvl w:ilvl="8" w:tplc="AD7AACE4">
      <w:numFmt w:val="bullet"/>
      <w:lvlText w:val="•"/>
      <w:lvlJc w:val="left"/>
      <w:pPr>
        <w:ind w:left="7164" w:hanging="440"/>
      </w:pPr>
      <w:rPr>
        <w:rFonts w:hint="default"/>
      </w:rPr>
    </w:lvl>
  </w:abstractNum>
  <w:abstractNum w:abstractNumId="2" w15:restartNumberingAfterBreak="0">
    <w:nsid w:val="2B517B97"/>
    <w:multiLevelType w:val="hybridMultilevel"/>
    <w:tmpl w:val="5A225B9C"/>
    <w:lvl w:ilvl="0" w:tplc="0604268E">
      <w:start w:val="1"/>
      <w:numFmt w:val="decimal"/>
      <w:lvlText w:val="%1."/>
      <w:lvlJc w:val="left"/>
      <w:pPr>
        <w:ind w:left="480" w:hanging="360"/>
      </w:pPr>
      <w:rPr>
        <w:rFonts w:hint="default"/>
        <w:spacing w:val="0"/>
        <w:w w:val="102"/>
      </w:rPr>
    </w:lvl>
    <w:lvl w:ilvl="1" w:tplc="87763C48">
      <w:numFmt w:val="bullet"/>
      <w:lvlText w:val="•"/>
      <w:lvlJc w:val="left"/>
      <w:pPr>
        <w:ind w:left="1318" w:hanging="360"/>
      </w:pPr>
      <w:rPr>
        <w:rFonts w:hint="default"/>
      </w:rPr>
    </w:lvl>
    <w:lvl w:ilvl="2" w:tplc="0764015A">
      <w:numFmt w:val="bullet"/>
      <w:lvlText w:val="•"/>
      <w:lvlJc w:val="left"/>
      <w:pPr>
        <w:ind w:left="2156" w:hanging="360"/>
      </w:pPr>
      <w:rPr>
        <w:rFonts w:hint="default"/>
      </w:rPr>
    </w:lvl>
    <w:lvl w:ilvl="3" w:tplc="2500B706">
      <w:numFmt w:val="bullet"/>
      <w:lvlText w:val="•"/>
      <w:lvlJc w:val="left"/>
      <w:pPr>
        <w:ind w:left="2994" w:hanging="360"/>
      </w:pPr>
      <w:rPr>
        <w:rFonts w:hint="default"/>
      </w:rPr>
    </w:lvl>
    <w:lvl w:ilvl="4" w:tplc="DC94A7BC">
      <w:numFmt w:val="bullet"/>
      <w:lvlText w:val="•"/>
      <w:lvlJc w:val="left"/>
      <w:pPr>
        <w:ind w:left="3832" w:hanging="360"/>
      </w:pPr>
      <w:rPr>
        <w:rFonts w:hint="default"/>
      </w:rPr>
    </w:lvl>
    <w:lvl w:ilvl="5" w:tplc="6358BFA6">
      <w:numFmt w:val="bullet"/>
      <w:lvlText w:val="•"/>
      <w:lvlJc w:val="left"/>
      <w:pPr>
        <w:ind w:left="4670" w:hanging="360"/>
      </w:pPr>
      <w:rPr>
        <w:rFonts w:hint="default"/>
      </w:rPr>
    </w:lvl>
    <w:lvl w:ilvl="6" w:tplc="FD683430">
      <w:numFmt w:val="bullet"/>
      <w:lvlText w:val="•"/>
      <w:lvlJc w:val="left"/>
      <w:pPr>
        <w:ind w:left="5508" w:hanging="360"/>
      </w:pPr>
      <w:rPr>
        <w:rFonts w:hint="default"/>
      </w:rPr>
    </w:lvl>
    <w:lvl w:ilvl="7" w:tplc="9E8E3272">
      <w:numFmt w:val="bullet"/>
      <w:lvlText w:val="•"/>
      <w:lvlJc w:val="left"/>
      <w:pPr>
        <w:ind w:left="6346" w:hanging="360"/>
      </w:pPr>
      <w:rPr>
        <w:rFonts w:hint="default"/>
      </w:rPr>
    </w:lvl>
    <w:lvl w:ilvl="8" w:tplc="BBB23D30">
      <w:numFmt w:val="bullet"/>
      <w:lvlText w:val="•"/>
      <w:lvlJc w:val="left"/>
      <w:pPr>
        <w:ind w:left="7184" w:hanging="360"/>
      </w:pPr>
      <w:rPr>
        <w:rFonts w:hint="default"/>
      </w:rPr>
    </w:lvl>
  </w:abstractNum>
  <w:abstractNum w:abstractNumId="3" w15:restartNumberingAfterBreak="0">
    <w:nsid w:val="2CDC3ABE"/>
    <w:multiLevelType w:val="multilevel"/>
    <w:tmpl w:val="59BAC3F8"/>
    <w:lvl w:ilvl="0">
      <w:start w:val="1"/>
      <w:numFmt w:val="bullet"/>
      <w:pStyle w:val="ListBullet"/>
      <w:lvlText w:val=""/>
      <w:lvlJc w:val="left"/>
      <w:pPr>
        <w:tabs>
          <w:tab w:val="num" w:pos="397"/>
        </w:tabs>
        <w:ind w:left="754" w:hanging="357"/>
      </w:pPr>
      <w:rPr>
        <w:rFonts w:ascii="Wingdings" w:hAnsi="Wingdings" w:hint="default"/>
      </w:rPr>
    </w:lvl>
    <w:lvl w:ilvl="1">
      <w:start w:val="1"/>
      <w:numFmt w:val="bullet"/>
      <w:lvlText w:val="−"/>
      <w:lvlJc w:val="left"/>
      <w:pPr>
        <w:tabs>
          <w:tab w:val="num" w:pos="754"/>
        </w:tabs>
        <w:ind w:left="1117" w:hanging="363"/>
      </w:pPr>
      <w:rPr>
        <w:rFonts w:ascii="Courier New" w:hAnsi="Courier New" w:hint="default"/>
      </w:rPr>
    </w:lvl>
    <w:lvl w:ilvl="2">
      <w:start w:val="1"/>
      <w:numFmt w:val="bullet"/>
      <w:lvlText w:val=""/>
      <w:lvlJc w:val="left"/>
      <w:pPr>
        <w:tabs>
          <w:tab w:val="num" w:pos="1117"/>
        </w:tabs>
        <w:ind w:left="1474" w:hanging="357"/>
      </w:pPr>
      <w:rPr>
        <w:rFonts w:ascii="Wingdings" w:hAnsi="Wingdings" w:hint="default"/>
      </w:rPr>
    </w:lvl>
    <w:lvl w:ilvl="3">
      <w:start w:val="1"/>
      <w:numFmt w:val="bullet"/>
      <w:lvlText w:val="−"/>
      <w:lvlJc w:val="left"/>
      <w:pPr>
        <w:tabs>
          <w:tab w:val="num" w:pos="1474"/>
        </w:tabs>
        <w:ind w:left="1854" w:hanging="380"/>
      </w:pPr>
      <w:rPr>
        <w:rFonts w:ascii="Courier New" w:hAnsi="Courier New" w:hint="default"/>
      </w:rPr>
    </w:lvl>
    <w:lvl w:ilvl="4">
      <w:start w:val="1"/>
      <w:numFmt w:val="bullet"/>
      <w:lvlText w:val=""/>
      <w:lvlJc w:val="left"/>
      <w:pPr>
        <w:tabs>
          <w:tab w:val="num" w:pos="1854"/>
        </w:tabs>
        <w:ind w:left="2194" w:hanging="340"/>
      </w:pPr>
      <w:rPr>
        <w:rFonts w:ascii="Wingdings" w:hAnsi="Wingdings" w:hint="default"/>
      </w:rPr>
    </w:lvl>
    <w:lvl w:ilvl="5">
      <w:start w:val="1"/>
      <w:numFmt w:val="bullet"/>
      <w:lvlText w:val="−"/>
      <w:lvlJc w:val="left"/>
      <w:pPr>
        <w:tabs>
          <w:tab w:val="num" w:pos="2194"/>
        </w:tabs>
        <w:ind w:left="2557" w:hanging="363"/>
      </w:pPr>
      <w:rPr>
        <w:rFonts w:ascii="Courier New" w:hAnsi="Courier New" w:hint="default"/>
      </w:rPr>
    </w:lvl>
    <w:lvl w:ilvl="6">
      <w:start w:val="1"/>
      <w:numFmt w:val="bullet"/>
      <w:lvlText w:val=""/>
      <w:lvlJc w:val="left"/>
      <w:pPr>
        <w:tabs>
          <w:tab w:val="num" w:pos="2557"/>
        </w:tabs>
        <w:ind w:left="2914" w:hanging="357"/>
      </w:pPr>
      <w:rPr>
        <w:rFonts w:ascii="Wingdings" w:hAnsi="Wingdings" w:hint="default"/>
      </w:rPr>
    </w:lvl>
    <w:lvl w:ilvl="7">
      <w:start w:val="1"/>
      <w:numFmt w:val="bullet"/>
      <w:lvlText w:val="−"/>
      <w:lvlJc w:val="left"/>
      <w:pPr>
        <w:tabs>
          <w:tab w:val="num" w:pos="2914"/>
        </w:tabs>
        <w:ind w:left="3277" w:hanging="363"/>
      </w:pPr>
      <w:rPr>
        <w:rFonts w:ascii="Courier New" w:hAnsi="Courier New" w:hint="default"/>
      </w:rPr>
    </w:lvl>
    <w:lvl w:ilvl="8">
      <w:start w:val="1"/>
      <w:numFmt w:val="bullet"/>
      <w:lvlRestart w:val="0"/>
      <w:lvlText w:val=""/>
      <w:lvlJc w:val="left"/>
      <w:pPr>
        <w:ind w:left="3634" w:hanging="357"/>
      </w:pPr>
      <w:rPr>
        <w:rFonts w:ascii="Wingdings" w:hAnsi="Wingdings" w:hint="default"/>
      </w:rPr>
    </w:lvl>
  </w:abstractNum>
  <w:abstractNum w:abstractNumId="4" w15:restartNumberingAfterBreak="0">
    <w:nsid w:val="2F20247A"/>
    <w:multiLevelType w:val="multilevel"/>
    <w:tmpl w:val="38A22642"/>
    <w:lvl w:ilvl="0">
      <w:start w:val="1"/>
      <w:numFmt w:val="bullet"/>
      <w:lvlText w:val=""/>
      <w:lvlJc w:val="left"/>
      <w:pPr>
        <w:tabs>
          <w:tab w:val="num" w:pos="397"/>
        </w:tabs>
        <w:ind w:left="754" w:hanging="357"/>
      </w:pPr>
      <w:rPr>
        <w:rFonts w:ascii="Symbol" w:hAnsi="Symbol" w:hint="default"/>
      </w:rPr>
    </w:lvl>
    <w:lvl w:ilvl="1">
      <w:start w:val="1"/>
      <w:numFmt w:val="bullet"/>
      <w:lvlText w:val="−"/>
      <w:lvlJc w:val="left"/>
      <w:pPr>
        <w:tabs>
          <w:tab w:val="num" w:pos="754"/>
        </w:tabs>
        <w:ind w:left="1117" w:hanging="363"/>
      </w:pPr>
      <w:rPr>
        <w:rFonts w:ascii="Courier New" w:hAnsi="Courier New" w:hint="default"/>
      </w:rPr>
    </w:lvl>
    <w:lvl w:ilvl="2">
      <w:start w:val="1"/>
      <w:numFmt w:val="bullet"/>
      <w:lvlText w:val=""/>
      <w:lvlJc w:val="left"/>
      <w:pPr>
        <w:tabs>
          <w:tab w:val="num" w:pos="1117"/>
        </w:tabs>
        <w:ind w:left="1474" w:hanging="357"/>
      </w:pPr>
      <w:rPr>
        <w:rFonts w:ascii="Wingdings" w:hAnsi="Wingdings" w:hint="default"/>
      </w:rPr>
    </w:lvl>
    <w:lvl w:ilvl="3">
      <w:start w:val="1"/>
      <w:numFmt w:val="bullet"/>
      <w:lvlText w:val="−"/>
      <w:lvlJc w:val="left"/>
      <w:pPr>
        <w:tabs>
          <w:tab w:val="num" w:pos="1474"/>
        </w:tabs>
        <w:ind w:left="1854" w:hanging="380"/>
      </w:pPr>
      <w:rPr>
        <w:rFonts w:ascii="Courier New" w:hAnsi="Courier New" w:hint="default"/>
      </w:rPr>
    </w:lvl>
    <w:lvl w:ilvl="4">
      <w:start w:val="1"/>
      <w:numFmt w:val="bullet"/>
      <w:lvlText w:val=""/>
      <w:lvlJc w:val="left"/>
      <w:pPr>
        <w:tabs>
          <w:tab w:val="num" w:pos="1854"/>
        </w:tabs>
        <w:ind w:left="2194" w:hanging="340"/>
      </w:pPr>
      <w:rPr>
        <w:rFonts w:ascii="Wingdings" w:hAnsi="Wingdings" w:hint="default"/>
      </w:rPr>
    </w:lvl>
    <w:lvl w:ilvl="5">
      <w:start w:val="1"/>
      <w:numFmt w:val="bullet"/>
      <w:lvlText w:val="−"/>
      <w:lvlJc w:val="left"/>
      <w:pPr>
        <w:tabs>
          <w:tab w:val="num" w:pos="2194"/>
        </w:tabs>
        <w:ind w:left="2557" w:hanging="363"/>
      </w:pPr>
      <w:rPr>
        <w:rFonts w:ascii="Courier New" w:hAnsi="Courier New" w:hint="default"/>
      </w:rPr>
    </w:lvl>
    <w:lvl w:ilvl="6">
      <w:start w:val="1"/>
      <w:numFmt w:val="bullet"/>
      <w:lvlText w:val=""/>
      <w:lvlJc w:val="left"/>
      <w:pPr>
        <w:tabs>
          <w:tab w:val="num" w:pos="2557"/>
        </w:tabs>
        <w:ind w:left="2914" w:hanging="357"/>
      </w:pPr>
      <w:rPr>
        <w:rFonts w:ascii="Wingdings" w:hAnsi="Wingdings" w:hint="default"/>
      </w:rPr>
    </w:lvl>
    <w:lvl w:ilvl="7">
      <w:start w:val="1"/>
      <w:numFmt w:val="bullet"/>
      <w:lvlText w:val="−"/>
      <w:lvlJc w:val="left"/>
      <w:pPr>
        <w:tabs>
          <w:tab w:val="num" w:pos="2914"/>
        </w:tabs>
        <w:ind w:left="3277" w:hanging="363"/>
      </w:pPr>
      <w:rPr>
        <w:rFonts w:ascii="Courier New" w:hAnsi="Courier New" w:hint="default"/>
      </w:rPr>
    </w:lvl>
    <w:lvl w:ilvl="8">
      <w:start w:val="1"/>
      <w:numFmt w:val="bullet"/>
      <w:lvlRestart w:val="0"/>
      <w:lvlText w:val=""/>
      <w:lvlJc w:val="left"/>
      <w:pPr>
        <w:ind w:left="3634" w:hanging="357"/>
      </w:pPr>
      <w:rPr>
        <w:rFonts w:ascii="Wingdings" w:hAnsi="Wingdings" w:hint="default"/>
      </w:rPr>
    </w:lvl>
  </w:abstractNum>
  <w:abstractNum w:abstractNumId="5" w15:restartNumberingAfterBreak="0">
    <w:nsid w:val="30124D11"/>
    <w:multiLevelType w:val="hybridMultilevel"/>
    <w:tmpl w:val="9ADEB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471BE4"/>
    <w:multiLevelType w:val="hybridMultilevel"/>
    <w:tmpl w:val="3D0C7302"/>
    <w:lvl w:ilvl="0" w:tplc="08090017">
      <w:start w:val="1"/>
      <w:numFmt w:val="lowerLetter"/>
      <w:lvlText w:val="%1)"/>
      <w:lvlJc w:val="left"/>
      <w:pPr>
        <w:ind w:left="539" w:hanging="440"/>
      </w:pPr>
      <w:rPr>
        <w:rFonts w:hint="default"/>
        <w:b/>
        <w:bCs/>
        <w:spacing w:val="-1"/>
        <w:w w:val="105"/>
        <w:sz w:val="20"/>
        <w:szCs w:val="20"/>
      </w:rPr>
    </w:lvl>
    <w:lvl w:ilvl="1" w:tplc="9B5CB61E">
      <w:numFmt w:val="bullet"/>
      <w:lvlText w:val="•"/>
      <w:lvlJc w:val="left"/>
      <w:pPr>
        <w:ind w:left="1368" w:hanging="440"/>
      </w:pPr>
      <w:rPr>
        <w:rFonts w:hint="default"/>
      </w:rPr>
    </w:lvl>
    <w:lvl w:ilvl="2" w:tplc="4ADEBA38">
      <w:numFmt w:val="bullet"/>
      <w:lvlText w:val="•"/>
      <w:lvlJc w:val="left"/>
      <w:pPr>
        <w:ind w:left="2196" w:hanging="440"/>
      </w:pPr>
      <w:rPr>
        <w:rFonts w:hint="default"/>
      </w:rPr>
    </w:lvl>
    <w:lvl w:ilvl="3" w:tplc="87A8E16E">
      <w:numFmt w:val="bullet"/>
      <w:lvlText w:val="•"/>
      <w:lvlJc w:val="left"/>
      <w:pPr>
        <w:ind w:left="3024" w:hanging="440"/>
      </w:pPr>
      <w:rPr>
        <w:rFonts w:hint="default"/>
      </w:rPr>
    </w:lvl>
    <w:lvl w:ilvl="4" w:tplc="DA5EEE40">
      <w:numFmt w:val="bullet"/>
      <w:lvlText w:val="•"/>
      <w:lvlJc w:val="left"/>
      <w:pPr>
        <w:ind w:left="3852" w:hanging="440"/>
      </w:pPr>
      <w:rPr>
        <w:rFonts w:hint="default"/>
      </w:rPr>
    </w:lvl>
    <w:lvl w:ilvl="5" w:tplc="C3B694F0">
      <w:numFmt w:val="bullet"/>
      <w:lvlText w:val="•"/>
      <w:lvlJc w:val="left"/>
      <w:pPr>
        <w:ind w:left="4680" w:hanging="440"/>
      </w:pPr>
      <w:rPr>
        <w:rFonts w:hint="default"/>
      </w:rPr>
    </w:lvl>
    <w:lvl w:ilvl="6" w:tplc="66CACE4A">
      <w:numFmt w:val="bullet"/>
      <w:lvlText w:val="•"/>
      <w:lvlJc w:val="left"/>
      <w:pPr>
        <w:ind w:left="5508" w:hanging="440"/>
      </w:pPr>
      <w:rPr>
        <w:rFonts w:hint="default"/>
      </w:rPr>
    </w:lvl>
    <w:lvl w:ilvl="7" w:tplc="A6F6D89E">
      <w:numFmt w:val="bullet"/>
      <w:lvlText w:val="•"/>
      <w:lvlJc w:val="left"/>
      <w:pPr>
        <w:ind w:left="6336" w:hanging="440"/>
      </w:pPr>
      <w:rPr>
        <w:rFonts w:hint="default"/>
      </w:rPr>
    </w:lvl>
    <w:lvl w:ilvl="8" w:tplc="AD7AACE4">
      <w:numFmt w:val="bullet"/>
      <w:lvlText w:val="•"/>
      <w:lvlJc w:val="left"/>
      <w:pPr>
        <w:ind w:left="7164" w:hanging="440"/>
      </w:pPr>
      <w:rPr>
        <w:rFonts w:hint="default"/>
      </w:rPr>
    </w:lvl>
  </w:abstractNum>
  <w:abstractNum w:abstractNumId="7" w15:restartNumberingAfterBreak="0">
    <w:nsid w:val="56165E00"/>
    <w:multiLevelType w:val="hybridMultilevel"/>
    <w:tmpl w:val="C1AA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54EA1"/>
    <w:multiLevelType w:val="hybridMultilevel"/>
    <w:tmpl w:val="531EF8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3548AE"/>
    <w:multiLevelType w:val="hybridMultilevel"/>
    <w:tmpl w:val="C22EE07C"/>
    <w:lvl w:ilvl="0" w:tplc="0604268E">
      <w:start w:val="1"/>
      <w:numFmt w:val="decimal"/>
      <w:lvlText w:val="%1."/>
      <w:lvlJc w:val="left"/>
      <w:pPr>
        <w:ind w:left="360" w:hanging="360"/>
      </w:pPr>
      <w:rPr>
        <w:rFonts w:hint="default"/>
        <w:spacing w:val="0"/>
        <w:w w:val="10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DD5EDC"/>
    <w:multiLevelType w:val="hybridMultilevel"/>
    <w:tmpl w:val="7DF21414"/>
    <w:lvl w:ilvl="0" w:tplc="0604268E">
      <w:start w:val="1"/>
      <w:numFmt w:val="decimal"/>
      <w:lvlText w:val="%1."/>
      <w:lvlJc w:val="left"/>
      <w:pPr>
        <w:ind w:left="360" w:hanging="360"/>
      </w:pPr>
      <w:rPr>
        <w:rFonts w:hint="default"/>
        <w:spacing w:val="0"/>
        <w:w w:val="10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99E6D5A"/>
    <w:multiLevelType w:val="hybridMultilevel"/>
    <w:tmpl w:val="6540BD2E"/>
    <w:lvl w:ilvl="0" w:tplc="0604268E">
      <w:start w:val="1"/>
      <w:numFmt w:val="decimal"/>
      <w:lvlText w:val="%1."/>
      <w:lvlJc w:val="left"/>
      <w:pPr>
        <w:ind w:left="360" w:hanging="360"/>
      </w:pPr>
      <w:rPr>
        <w:rFonts w:hint="default"/>
        <w:spacing w:val="0"/>
        <w:w w:val="10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7"/>
  </w:num>
  <w:num w:numId="4">
    <w:abstractNumId w:val="2"/>
  </w:num>
  <w:num w:numId="5">
    <w:abstractNumId w:val="1"/>
  </w:num>
  <w:num w:numId="6">
    <w:abstractNumId w:val="8"/>
  </w:num>
  <w:num w:numId="7">
    <w:abstractNumId w:val="6"/>
  </w:num>
  <w:num w:numId="8">
    <w:abstractNumId w:val="5"/>
  </w:num>
  <w:num w:numId="9">
    <w:abstractNumId w:val="0"/>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0D"/>
    <w:rsid w:val="00062AAE"/>
    <w:rsid w:val="000A7765"/>
    <w:rsid w:val="00144792"/>
    <w:rsid w:val="00163336"/>
    <w:rsid w:val="00184D09"/>
    <w:rsid w:val="0018746A"/>
    <w:rsid w:val="0019627D"/>
    <w:rsid w:val="001A50C5"/>
    <w:rsid w:val="001A576D"/>
    <w:rsid w:val="001B5DEA"/>
    <w:rsid w:val="001E3F59"/>
    <w:rsid w:val="00203C3C"/>
    <w:rsid w:val="00240B39"/>
    <w:rsid w:val="00242678"/>
    <w:rsid w:val="00270CA4"/>
    <w:rsid w:val="00273A0C"/>
    <w:rsid w:val="0030701A"/>
    <w:rsid w:val="0034460E"/>
    <w:rsid w:val="00346230"/>
    <w:rsid w:val="00347DD7"/>
    <w:rsid w:val="0039231F"/>
    <w:rsid w:val="003E4276"/>
    <w:rsid w:val="0040403F"/>
    <w:rsid w:val="00433BE7"/>
    <w:rsid w:val="0044312A"/>
    <w:rsid w:val="0044543E"/>
    <w:rsid w:val="0048605C"/>
    <w:rsid w:val="00490EA9"/>
    <w:rsid w:val="00494073"/>
    <w:rsid w:val="004C746A"/>
    <w:rsid w:val="00511884"/>
    <w:rsid w:val="005148F4"/>
    <w:rsid w:val="00533398"/>
    <w:rsid w:val="00564303"/>
    <w:rsid w:val="005748DA"/>
    <w:rsid w:val="00583F70"/>
    <w:rsid w:val="00587B01"/>
    <w:rsid w:val="0059757A"/>
    <w:rsid w:val="005B2F3B"/>
    <w:rsid w:val="005D52F3"/>
    <w:rsid w:val="005D6AAD"/>
    <w:rsid w:val="00607BE0"/>
    <w:rsid w:val="00622BA0"/>
    <w:rsid w:val="00656554"/>
    <w:rsid w:val="0069483B"/>
    <w:rsid w:val="00696506"/>
    <w:rsid w:val="006C1259"/>
    <w:rsid w:val="006C5B4B"/>
    <w:rsid w:val="006F3C47"/>
    <w:rsid w:val="00703D85"/>
    <w:rsid w:val="00742325"/>
    <w:rsid w:val="00755AF2"/>
    <w:rsid w:val="00772EE4"/>
    <w:rsid w:val="007841FD"/>
    <w:rsid w:val="007B7A41"/>
    <w:rsid w:val="008140A0"/>
    <w:rsid w:val="0082160D"/>
    <w:rsid w:val="008447FE"/>
    <w:rsid w:val="00872158"/>
    <w:rsid w:val="008B0430"/>
    <w:rsid w:val="008D011B"/>
    <w:rsid w:val="00920BC4"/>
    <w:rsid w:val="00970092"/>
    <w:rsid w:val="00995B66"/>
    <w:rsid w:val="009B36C0"/>
    <w:rsid w:val="009D6FCC"/>
    <w:rsid w:val="009F26A6"/>
    <w:rsid w:val="00A213F0"/>
    <w:rsid w:val="00A94B3C"/>
    <w:rsid w:val="00B1245F"/>
    <w:rsid w:val="00B40637"/>
    <w:rsid w:val="00B46F1A"/>
    <w:rsid w:val="00B55F0B"/>
    <w:rsid w:val="00B65FBF"/>
    <w:rsid w:val="00B80575"/>
    <w:rsid w:val="00BA4770"/>
    <w:rsid w:val="00BE6C8E"/>
    <w:rsid w:val="00C46486"/>
    <w:rsid w:val="00C73462"/>
    <w:rsid w:val="00C77532"/>
    <w:rsid w:val="00CC3BEA"/>
    <w:rsid w:val="00CF5C2A"/>
    <w:rsid w:val="00D066E2"/>
    <w:rsid w:val="00D40270"/>
    <w:rsid w:val="00D63296"/>
    <w:rsid w:val="00D67A8F"/>
    <w:rsid w:val="00D74C59"/>
    <w:rsid w:val="00DF21BD"/>
    <w:rsid w:val="00DF24DA"/>
    <w:rsid w:val="00DF43E6"/>
    <w:rsid w:val="00E01F72"/>
    <w:rsid w:val="00E049F8"/>
    <w:rsid w:val="00E177FE"/>
    <w:rsid w:val="00E219AB"/>
    <w:rsid w:val="00E5266B"/>
    <w:rsid w:val="00E62F07"/>
    <w:rsid w:val="00E6467F"/>
    <w:rsid w:val="00E953CB"/>
    <w:rsid w:val="00EC2F22"/>
    <w:rsid w:val="00EC362C"/>
    <w:rsid w:val="00F27B64"/>
    <w:rsid w:val="00F57378"/>
    <w:rsid w:val="00F62D84"/>
    <w:rsid w:val="00F66CCC"/>
    <w:rsid w:val="00F97E8D"/>
    <w:rsid w:val="00FC6B05"/>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11BC2"/>
  <w15:docId w15:val="{B0A2E3CF-4569-42E8-8457-31D7D113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2C"/>
    <w:rPr>
      <w:rFonts w:ascii="Arial" w:hAnsi="Arial"/>
      <w:lang w:val="en-GB"/>
    </w:rPr>
  </w:style>
  <w:style w:type="paragraph" w:styleId="Heading1">
    <w:name w:val="heading 1"/>
    <w:aliases w:val="Cover subtitle"/>
    <w:basedOn w:val="Heading7"/>
    <w:next w:val="Normal"/>
    <w:link w:val="Heading1Char"/>
    <w:uiPriority w:val="9"/>
    <w:qFormat/>
    <w:rsid w:val="00144792"/>
    <w:pPr>
      <w:outlineLvl w:val="0"/>
    </w:pPr>
    <w:rPr>
      <w:rFonts w:ascii="Arial" w:hAnsi="Arial" w:cs="Arial"/>
      <w:color w:val="auto"/>
      <w:sz w:val="36"/>
      <w:szCs w:val="36"/>
    </w:rPr>
  </w:style>
  <w:style w:type="paragraph" w:styleId="Heading2">
    <w:name w:val="heading 2"/>
    <w:aliases w:val="Cover page info"/>
    <w:basedOn w:val="Heading3"/>
    <w:next w:val="Normal"/>
    <w:link w:val="Heading2Char"/>
    <w:uiPriority w:val="9"/>
    <w:unhideWhenUsed/>
    <w:qFormat/>
    <w:rsid w:val="00696506"/>
    <w:pPr>
      <w:outlineLvl w:val="1"/>
    </w:pPr>
    <w:rPr>
      <w:szCs w:val="20"/>
      <w:lang w:val="en-US"/>
    </w:rPr>
  </w:style>
  <w:style w:type="paragraph" w:styleId="Heading3">
    <w:name w:val="heading 3"/>
    <w:aliases w:val="Body style"/>
    <w:basedOn w:val="Normal"/>
    <w:next w:val="Normal"/>
    <w:link w:val="Heading3Char"/>
    <w:autoRedefine/>
    <w:uiPriority w:val="9"/>
    <w:unhideWhenUsed/>
    <w:qFormat/>
    <w:rsid w:val="005D6AAD"/>
    <w:pPr>
      <w:keepNext/>
      <w:keepLines/>
      <w:widowControl/>
      <w:autoSpaceDE/>
      <w:autoSpaceDN/>
      <w:spacing w:before="200"/>
      <w:outlineLvl w:val="2"/>
    </w:pPr>
    <w:rPr>
      <w:rFonts w:eastAsiaTheme="majorEastAsia" w:cs="Arial"/>
      <w:bCs/>
      <w:sz w:val="20"/>
    </w:rPr>
  </w:style>
  <w:style w:type="paragraph" w:styleId="Heading4">
    <w:name w:val="heading 4"/>
    <w:aliases w:val="Cover page title"/>
    <w:basedOn w:val="Normal"/>
    <w:next w:val="Normal"/>
    <w:link w:val="Heading4Char"/>
    <w:uiPriority w:val="9"/>
    <w:unhideWhenUsed/>
    <w:qFormat/>
    <w:rsid w:val="00184D09"/>
    <w:pPr>
      <w:keepNext/>
      <w:keepLines/>
      <w:widowControl/>
      <w:autoSpaceDE/>
      <w:autoSpaceDN/>
      <w:spacing w:before="4200"/>
      <w:outlineLvl w:val="3"/>
    </w:pPr>
    <w:rPr>
      <w:rFonts w:eastAsiaTheme="majorEastAsia" w:cs="Arial"/>
      <w:b/>
      <w:iCs/>
      <w:color w:val="0A4644" w:themeColor="text2"/>
      <w:sz w:val="72"/>
      <w:szCs w:val="72"/>
    </w:rPr>
  </w:style>
  <w:style w:type="paragraph" w:styleId="Heading5">
    <w:name w:val="heading 5"/>
    <w:aliases w:val="Main title"/>
    <w:basedOn w:val="Heading1"/>
    <w:next w:val="Normal"/>
    <w:link w:val="Heading5Char"/>
    <w:uiPriority w:val="9"/>
    <w:unhideWhenUsed/>
    <w:qFormat/>
    <w:rsid w:val="00184D09"/>
    <w:pPr>
      <w:outlineLvl w:val="4"/>
    </w:pPr>
    <w:rPr>
      <w:b/>
      <w:color w:val="0A4644" w:themeColor="text2"/>
      <w:sz w:val="32"/>
    </w:rPr>
  </w:style>
  <w:style w:type="paragraph" w:styleId="Heading6">
    <w:name w:val="heading 6"/>
    <w:aliases w:val="Sub header"/>
    <w:basedOn w:val="Heading2"/>
    <w:next w:val="Normal"/>
    <w:link w:val="Heading6Char"/>
    <w:uiPriority w:val="9"/>
    <w:unhideWhenUsed/>
    <w:qFormat/>
    <w:rsid w:val="00607BE0"/>
    <w:pPr>
      <w:outlineLvl w:val="5"/>
    </w:pPr>
    <w:rPr>
      <w:b/>
      <w:bCs w:val="0"/>
      <w:sz w:val="24"/>
      <w:szCs w:val="24"/>
    </w:rPr>
  </w:style>
  <w:style w:type="paragraph" w:styleId="Heading7">
    <w:name w:val="heading 7"/>
    <w:aliases w:val="Cover page subtitle"/>
    <w:basedOn w:val="Normal"/>
    <w:next w:val="Normal"/>
    <w:link w:val="Heading7Char"/>
    <w:uiPriority w:val="9"/>
    <w:unhideWhenUsed/>
    <w:rsid w:val="00DF24DA"/>
    <w:pPr>
      <w:keepNext/>
      <w:keepLines/>
      <w:widowControl/>
      <w:autoSpaceDE/>
      <w:autoSpaceDN/>
      <w:spacing w:before="200"/>
      <w:outlineLvl w:val="6"/>
    </w:pPr>
    <w:rPr>
      <w:rFonts w:asciiTheme="majorHAnsi" w:eastAsiaTheme="majorEastAsia" w:hAnsiTheme="majorHAnsi" w:cstheme="majorBidi"/>
      <w:iCs/>
      <w:color w:val="D2DDD9" w:themeColor="background2"/>
      <w:sz w:val="40"/>
      <w:szCs w:val="24"/>
    </w:rPr>
  </w:style>
  <w:style w:type="paragraph" w:styleId="Heading8">
    <w:name w:val="heading 8"/>
    <w:basedOn w:val="Normal"/>
    <w:next w:val="Normal"/>
    <w:link w:val="Heading8Char"/>
    <w:uiPriority w:val="9"/>
    <w:unhideWhenUsed/>
    <w:rsid w:val="007841F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style>
  <w:style w:type="paragraph" w:customStyle="1" w:styleId="TableParagraph">
    <w:name w:val="Table Paragraph"/>
    <w:basedOn w:val="Normal"/>
    <w:uiPriority w:val="1"/>
  </w:style>
  <w:style w:type="character" w:customStyle="1" w:styleId="Heading3Char">
    <w:name w:val="Heading 3 Char"/>
    <w:aliases w:val="Body style Char"/>
    <w:basedOn w:val="DefaultParagraphFont"/>
    <w:link w:val="Heading3"/>
    <w:uiPriority w:val="9"/>
    <w:rsid w:val="005D6AAD"/>
    <w:rPr>
      <w:rFonts w:ascii="Arial" w:eastAsiaTheme="majorEastAsia" w:hAnsi="Arial" w:cs="Arial"/>
      <w:bCs/>
      <w:sz w:val="20"/>
      <w:lang w:val="en-GB"/>
    </w:rPr>
  </w:style>
  <w:style w:type="character" w:customStyle="1" w:styleId="Heading4Char">
    <w:name w:val="Heading 4 Char"/>
    <w:aliases w:val="Cover page title Char"/>
    <w:basedOn w:val="DefaultParagraphFont"/>
    <w:link w:val="Heading4"/>
    <w:uiPriority w:val="9"/>
    <w:rsid w:val="00184D09"/>
    <w:rPr>
      <w:rFonts w:ascii="Arial" w:eastAsiaTheme="majorEastAsia" w:hAnsi="Arial" w:cs="Arial"/>
      <w:b/>
      <w:iCs/>
      <w:color w:val="0A4644" w:themeColor="text2"/>
      <w:sz w:val="72"/>
      <w:szCs w:val="72"/>
      <w:lang w:val="en-GB"/>
    </w:rPr>
  </w:style>
  <w:style w:type="character" w:customStyle="1" w:styleId="Heading7Char">
    <w:name w:val="Heading 7 Char"/>
    <w:aliases w:val="Cover page subtitle Char"/>
    <w:basedOn w:val="DefaultParagraphFont"/>
    <w:link w:val="Heading7"/>
    <w:uiPriority w:val="9"/>
    <w:rsid w:val="00DF24DA"/>
    <w:rPr>
      <w:rFonts w:asciiTheme="majorHAnsi" w:eastAsiaTheme="majorEastAsia" w:hAnsiTheme="majorHAnsi" w:cstheme="majorBidi"/>
      <w:iCs/>
      <w:color w:val="D2DDD9" w:themeColor="background2"/>
      <w:sz w:val="40"/>
      <w:szCs w:val="24"/>
      <w:lang w:val="en-GB"/>
    </w:rPr>
  </w:style>
  <w:style w:type="character" w:customStyle="1" w:styleId="Heading1Char">
    <w:name w:val="Heading 1 Char"/>
    <w:aliases w:val="Cover subtitle Char"/>
    <w:basedOn w:val="DefaultParagraphFont"/>
    <w:link w:val="Heading1"/>
    <w:uiPriority w:val="9"/>
    <w:rsid w:val="00144792"/>
    <w:rPr>
      <w:rFonts w:ascii="Arial" w:eastAsiaTheme="majorEastAsia" w:hAnsi="Arial" w:cs="Arial"/>
      <w:iCs/>
      <w:sz w:val="36"/>
      <w:szCs w:val="36"/>
      <w:lang w:val="en-GB"/>
    </w:rPr>
  </w:style>
  <w:style w:type="character" w:customStyle="1" w:styleId="Heading2Char">
    <w:name w:val="Heading 2 Char"/>
    <w:aliases w:val="Cover page info Char"/>
    <w:basedOn w:val="DefaultParagraphFont"/>
    <w:link w:val="Heading2"/>
    <w:uiPriority w:val="9"/>
    <w:rsid w:val="00696506"/>
    <w:rPr>
      <w:rFonts w:ascii="Arial" w:eastAsiaTheme="majorEastAsia" w:hAnsi="Arial" w:cs="Arial"/>
      <w:bCs/>
      <w:sz w:val="20"/>
      <w:szCs w:val="20"/>
    </w:rPr>
  </w:style>
  <w:style w:type="character" w:customStyle="1" w:styleId="Heading8Char">
    <w:name w:val="Heading 8 Char"/>
    <w:basedOn w:val="DefaultParagraphFont"/>
    <w:link w:val="Heading8"/>
    <w:uiPriority w:val="9"/>
    <w:rsid w:val="007841FD"/>
    <w:rPr>
      <w:rFonts w:asciiTheme="majorHAnsi" w:eastAsiaTheme="majorEastAsia" w:hAnsiTheme="majorHAnsi" w:cstheme="majorBidi"/>
      <w:color w:val="272727" w:themeColor="text1" w:themeTint="D8"/>
      <w:sz w:val="21"/>
      <w:szCs w:val="21"/>
      <w:lang w:val="en-GB"/>
    </w:rPr>
  </w:style>
  <w:style w:type="paragraph" w:styleId="Header">
    <w:name w:val="header"/>
    <w:basedOn w:val="Normal"/>
    <w:link w:val="HeaderChar"/>
    <w:uiPriority w:val="99"/>
    <w:unhideWhenUsed/>
    <w:rsid w:val="00DF43E6"/>
    <w:pPr>
      <w:tabs>
        <w:tab w:val="center" w:pos="4513"/>
        <w:tab w:val="right" w:pos="9026"/>
      </w:tabs>
    </w:pPr>
  </w:style>
  <w:style w:type="character" w:customStyle="1" w:styleId="HeaderChar">
    <w:name w:val="Header Char"/>
    <w:basedOn w:val="DefaultParagraphFont"/>
    <w:link w:val="Header"/>
    <w:uiPriority w:val="99"/>
    <w:rsid w:val="00DF43E6"/>
    <w:rPr>
      <w:lang w:val="en-GB"/>
    </w:rPr>
  </w:style>
  <w:style w:type="paragraph" w:styleId="Footer">
    <w:name w:val="footer"/>
    <w:basedOn w:val="Normal"/>
    <w:link w:val="FooterChar"/>
    <w:uiPriority w:val="99"/>
    <w:unhideWhenUsed/>
    <w:rsid w:val="00DF43E6"/>
    <w:pPr>
      <w:tabs>
        <w:tab w:val="center" w:pos="4513"/>
        <w:tab w:val="right" w:pos="9026"/>
      </w:tabs>
    </w:pPr>
  </w:style>
  <w:style w:type="character" w:customStyle="1" w:styleId="FooterChar">
    <w:name w:val="Footer Char"/>
    <w:basedOn w:val="DefaultParagraphFont"/>
    <w:link w:val="Footer"/>
    <w:uiPriority w:val="99"/>
    <w:rsid w:val="00DF43E6"/>
    <w:rPr>
      <w:lang w:val="en-GB"/>
    </w:rPr>
  </w:style>
  <w:style w:type="character" w:customStyle="1" w:styleId="Heading5Char">
    <w:name w:val="Heading 5 Char"/>
    <w:aliases w:val="Main title Char"/>
    <w:basedOn w:val="DefaultParagraphFont"/>
    <w:link w:val="Heading5"/>
    <w:uiPriority w:val="9"/>
    <w:rsid w:val="00184D09"/>
    <w:rPr>
      <w:rFonts w:ascii="Arial" w:eastAsiaTheme="majorEastAsia" w:hAnsi="Arial" w:cs="Arial"/>
      <w:b/>
      <w:iCs/>
      <w:color w:val="0A4644" w:themeColor="text2"/>
      <w:sz w:val="32"/>
      <w:szCs w:val="36"/>
      <w:lang w:val="en-GB"/>
    </w:rPr>
  </w:style>
  <w:style w:type="character" w:customStyle="1" w:styleId="Heading6Char">
    <w:name w:val="Heading 6 Char"/>
    <w:aliases w:val="Sub header Char"/>
    <w:basedOn w:val="DefaultParagraphFont"/>
    <w:link w:val="Heading6"/>
    <w:uiPriority w:val="9"/>
    <w:rsid w:val="00607BE0"/>
    <w:rPr>
      <w:rFonts w:ascii="Arial" w:eastAsiaTheme="majorEastAsia" w:hAnsi="Arial" w:cs="Arial"/>
      <w:b/>
      <w:sz w:val="24"/>
      <w:szCs w:val="24"/>
    </w:rPr>
  </w:style>
  <w:style w:type="table" w:customStyle="1" w:styleId="Style1">
    <w:name w:val="Style1"/>
    <w:basedOn w:val="TableNormal"/>
    <w:uiPriority w:val="99"/>
    <w:rsid w:val="00564303"/>
    <w:pPr>
      <w:widowControl/>
      <w:autoSpaceDE/>
      <w:autoSpaceDN/>
    </w:pPr>
    <w:rPr>
      <w:rFonts w:asciiTheme="majorHAnsi" w:eastAsiaTheme="minorEastAsia" w:hAnsiTheme="majorHAnsi"/>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ajorHAnsi" w:hAnsiTheme="majorHAnsi"/>
        <w:b/>
        <w:color w:val="FFFFFF" w:themeColor="background1"/>
        <w:sz w:val="22"/>
      </w:rPr>
      <w:tblPr/>
      <w:tcPr>
        <w:shd w:val="clear" w:color="auto" w:fill="0A4644" w:themeFill="text2"/>
      </w:tcPr>
    </w:tblStylePr>
  </w:style>
  <w:style w:type="paragraph" w:styleId="ListBullet">
    <w:name w:val="List Bullet"/>
    <w:aliases w:val="APM bullet style"/>
    <w:basedOn w:val="Normal"/>
    <w:uiPriority w:val="99"/>
    <w:unhideWhenUsed/>
    <w:rsid w:val="00564303"/>
    <w:pPr>
      <w:widowControl/>
      <w:numPr>
        <w:numId w:val="1"/>
      </w:numPr>
      <w:autoSpaceDE/>
      <w:autoSpaceDN/>
      <w:spacing w:line="276" w:lineRule="auto"/>
      <w:contextualSpacing/>
    </w:pPr>
    <w:rPr>
      <w:rFonts w:ascii="Calibri" w:eastAsiaTheme="minorEastAsia" w:hAnsi="Calibri"/>
      <w:szCs w:val="24"/>
    </w:rPr>
  </w:style>
  <w:style w:type="character" w:styleId="Hyperlink">
    <w:name w:val="Hyperlink"/>
    <w:basedOn w:val="DefaultParagraphFont"/>
    <w:uiPriority w:val="99"/>
    <w:unhideWhenUsed/>
    <w:qFormat/>
    <w:rsid w:val="005D6AAD"/>
    <w:rPr>
      <w:rFonts w:ascii="Arial" w:hAnsi="Arial"/>
      <w:color w:val="000000" w:themeColor="text1"/>
      <w:sz w:val="20"/>
      <w:u w:val="single"/>
    </w:rPr>
  </w:style>
  <w:style w:type="character" w:styleId="UnresolvedMention">
    <w:name w:val="Unresolved Mention"/>
    <w:basedOn w:val="DefaultParagraphFont"/>
    <w:uiPriority w:val="99"/>
    <w:semiHidden/>
    <w:unhideWhenUsed/>
    <w:rsid w:val="00346230"/>
    <w:rPr>
      <w:color w:val="605E5C"/>
      <w:shd w:val="clear" w:color="auto" w:fill="E1DFDD"/>
    </w:rPr>
  </w:style>
  <w:style w:type="character" w:styleId="PlaceholderText">
    <w:name w:val="Placeholder Text"/>
    <w:basedOn w:val="DefaultParagraphFont"/>
    <w:uiPriority w:val="99"/>
    <w:semiHidden/>
    <w:rsid w:val="00E219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ke.robinson@apm.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pm.org.uk/media/19212/apm-indicative-sanctions-gui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apm.org.uk/media/22237/june-18-code-of-professional-conduct-procedural-rul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m.org.uk/media/19286/code-of-professional-conduc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APM Brand">
      <a:dk1>
        <a:sysClr val="windowText" lastClr="000000"/>
      </a:dk1>
      <a:lt1>
        <a:sysClr val="window" lastClr="FFFFFF"/>
      </a:lt1>
      <a:dk2>
        <a:srgbClr val="0A4644"/>
      </a:dk2>
      <a:lt2>
        <a:srgbClr val="D2DDD9"/>
      </a:lt2>
      <a:accent1>
        <a:srgbClr val="0A4644"/>
      </a:accent1>
      <a:accent2>
        <a:srgbClr val="7F7185"/>
      </a:accent2>
      <a:accent3>
        <a:srgbClr val="9D928A"/>
      </a:accent3>
      <a:accent4>
        <a:srgbClr val="BE574A"/>
      </a:accent4>
      <a:accent5>
        <a:srgbClr val="D2DDD9"/>
      </a:accent5>
      <a:accent6>
        <a:srgbClr val="FBE4D7"/>
      </a:accent6>
      <a:hlink>
        <a:srgbClr val="DFE0E1"/>
      </a:hlink>
      <a:folHlink>
        <a:srgbClr val="21D18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2A761E8FC5F40ADE08FBCE8DBCCC3" ma:contentTypeVersion="16" ma:contentTypeDescription="Create a new document." ma:contentTypeScope="" ma:versionID="b37005997aadcb3a4c220dbafb562064">
  <xsd:schema xmlns:xsd="http://www.w3.org/2001/XMLSchema" xmlns:xs="http://www.w3.org/2001/XMLSchema" xmlns:p="http://schemas.microsoft.com/office/2006/metadata/properties" xmlns:ns2="117bb664-6105-4ec6-9aac-b83efea34fb9" xmlns:ns3="fa2af8a2-3b5b-42dd-a220-2b0503eed787" targetNamespace="http://schemas.microsoft.com/office/2006/metadata/properties" ma:root="true" ma:fieldsID="c476eae0458b35c0756c88c4f74f447e" ns2:_="" ns3:_="">
    <xsd:import namespace="117bb664-6105-4ec6-9aac-b83efea34fb9"/>
    <xsd:import namespace="fa2af8a2-3b5b-42dd-a220-2b0503eed7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bb664-6105-4ec6-9aac-b83efea34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694d93-1cdf-45c7-baeb-ff632dcefb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2af8a2-3b5b-42dd-a220-2b0503eed7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eb8ec1-d331-487f-84a9-b61f25ec5e58}" ma:internalName="TaxCatchAll" ma:showField="CatchAllData" ma:web="fa2af8a2-3b5b-42dd-a220-2b0503eed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2af8a2-3b5b-42dd-a220-2b0503eed787" xsi:nil="true"/>
    <lcf76f155ced4ddcb4097134ff3c332f xmlns="117bb664-6105-4ec6-9aac-b83efea34fb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ACEF1-9C87-4C15-ABA4-07BBE72E6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bb664-6105-4ec6-9aac-b83efea34fb9"/>
    <ds:schemaRef ds:uri="fa2af8a2-3b5b-42dd-a220-2b0503eed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C2D40-6798-4B4F-AAA7-FA7248831EF4}">
  <ds:schemaRefs>
    <ds:schemaRef ds:uri="http://schemas.microsoft.com/sharepoint/v3/contenttype/forms"/>
  </ds:schemaRefs>
</ds:datastoreItem>
</file>

<file path=customXml/itemProps3.xml><?xml version="1.0" encoding="utf-8"?>
<ds:datastoreItem xmlns:ds="http://schemas.openxmlformats.org/officeDocument/2006/customXml" ds:itemID="{E0A04AFA-ED05-4F51-AF36-0EE86F73C4C6}">
  <ds:schemaRefs>
    <ds:schemaRef ds:uri="http://schemas.microsoft.com/office/2006/metadata/properties"/>
    <ds:schemaRef ds:uri="http://schemas.microsoft.com/office/infopath/2007/PartnerControls"/>
    <ds:schemaRef ds:uri="fa2af8a2-3b5b-42dd-a220-2b0503eed787"/>
    <ds:schemaRef ds:uri="117bb664-6105-4ec6-9aac-b83efea34fb9"/>
  </ds:schemaRefs>
</ds:datastoreItem>
</file>

<file path=customXml/itemProps4.xml><?xml version="1.0" encoding="utf-8"?>
<ds:datastoreItem xmlns:ds="http://schemas.openxmlformats.org/officeDocument/2006/customXml" ds:itemID="{62FA41BC-AB32-48F0-9C9B-32F6AA31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001 WORD_Port_RGB.indd</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 WORD_Port_cover3_speech.docx</dc:title>
  <dc:creator>Emily Thornton</dc:creator>
  <cp:lastModifiedBy>Mike Robinson</cp:lastModifiedBy>
  <cp:revision>44</cp:revision>
  <dcterms:created xsi:type="dcterms:W3CDTF">2022-06-29T15:10:00Z</dcterms:created>
  <dcterms:modified xsi:type="dcterms:W3CDTF">2022-06-30T10:40:00Z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Adobe InDesign 15.0 (Macintosh)</vt:lpwstr>
  </property>
  <property fmtid="{D5CDD505-2E9C-101B-9397-08002B2CF9AE}" pid="4" name="LastSaved">
    <vt:filetime>2022-03-08T00:00:00Z</vt:filetime>
  </property>
  <property fmtid="{D5CDD505-2E9C-101B-9397-08002B2CF9AE}" pid="5" name="ContentTypeId">
    <vt:lpwstr>0x01010028D2A761E8FC5F40ADE08FBCE8DBCCC3</vt:lpwstr>
  </property>
  <property fmtid="{D5CDD505-2E9C-101B-9397-08002B2CF9AE}" pid="6" name="Document Type">
    <vt:lpwstr/>
  </property>
</Properties>
</file>